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EC51" w14:textId="77777777" w:rsidR="00243A15" w:rsidRDefault="00243A15">
      <w:pPr>
        <w:pBdr>
          <w:top w:val="nil"/>
          <w:left w:val="nil"/>
          <w:bottom w:val="nil"/>
          <w:right w:val="nil"/>
          <w:between w:val="nil"/>
        </w:pBdr>
        <w:spacing w:line="240" w:lineRule="auto"/>
        <w:ind w:left="-540" w:right="-540"/>
        <w:jc w:val="center"/>
        <w:rPr>
          <w:rFonts w:ascii="Calibri" w:eastAsia="Calibri" w:hAnsi="Calibri" w:cs="Calibri"/>
          <w:b/>
          <w:sz w:val="44"/>
          <w:szCs w:val="44"/>
        </w:rPr>
      </w:pPr>
    </w:p>
    <w:p w14:paraId="55F4C22C" w14:textId="77777777" w:rsidR="00243A15" w:rsidRDefault="00243A15">
      <w:pPr>
        <w:pBdr>
          <w:top w:val="nil"/>
          <w:left w:val="nil"/>
          <w:bottom w:val="nil"/>
          <w:right w:val="nil"/>
          <w:between w:val="nil"/>
        </w:pBdr>
        <w:spacing w:line="240" w:lineRule="auto"/>
        <w:ind w:right="-540"/>
        <w:rPr>
          <w:rFonts w:ascii="Calibri" w:eastAsia="Calibri" w:hAnsi="Calibri" w:cs="Calibri"/>
          <w:sz w:val="4"/>
          <w:szCs w:val="4"/>
        </w:rPr>
      </w:pPr>
    </w:p>
    <w:p w14:paraId="29C9EBFA" w14:textId="77777777" w:rsidR="00243A15" w:rsidRDefault="006A4A36">
      <w:pPr>
        <w:spacing w:line="240" w:lineRule="auto"/>
        <w:ind w:left="50"/>
        <w:jc w:val="center"/>
        <w:rPr>
          <w:rFonts w:ascii="Calibri" w:eastAsia="Calibri" w:hAnsi="Calibri" w:cs="Calibri"/>
          <w:b/>
          <w:sz w:val="28"/>
          <w:szCs w:val="28"/>
        </w:rPr>
      </w:pPr>
      <w:r>
        <w:rPr>
          <w:rFonts w:ascii="Calibri" w:eastAsia="Calibri" w:hAnsi="Calibri" w:cs="Calibri"/>
          <w:b/>
          <w:sz w:val="28"/>
          <w:szCs w:val="28"/>
        </w:rPr>
        <w:t>Facility Use and Reservation Policy</w:t>
      </w:r>
    </w:p>
    <w:p w14:paraId="426E8F11" w14:textId="77777777" w:rsidR="00243A15" w:rsidRDefault="00243A15">
      <w:pPr>
        <w:spacing w:line="240" w:lineRule="auto"/>
        <w:ind w:firstLine="360"/>
        <w:rPr>
          <w:rFonts w:ascii="Calibri" w:eastAsia="Calibri" w:hAnsi="Calibri" w:cs="Calibri"/>
          <w:sz w:val="24"/>
          <w:szCs w:val="24"/>
        </w:rPr>
      </w:pPr>
    </w:p>
    <w:p w14:paraId="26735053" w14:textId="273ED3E5"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Salem allows individuals and groups from within and outside our congregation to use our facility. While the Salem facilities exist first for Salem</w:t>
      </w:r>
      <w:r>
        <w:rPr>
          <w:rFonts w:ascii="Calibri" w:eastAsia="Calibri" w:hAnsi="Calibri" w:cs="Calibri"/>
          <w:sz w:val="24"/>
          <w:szCs w:val="24"/>
        </w:rPr>
        <w:t xml:space="preserve"> UMC worship and ministry</w:t>
      </w:r>
      <w:r w:rsidR="00DA0DB6">
        <w:rPr>
          <w:rFonts w:ascii="Calibri" w:eastAsia="Calibri" w:hAnsi="Calibri" w:cs="Calibri"/>
          <w:sz w:val="24"/>
          <w:szCs w:val="24"/>
        </w:rPr>
        <w:t>,</w:t>
      </w:r>
      <w:r>
        <w:rPr>
          <w:rFonts w:ascii="Calibri" w:eastAsia="Calibri" w:hAnsi="Calibri" w:cs="Calibri"/>
          <w:sz w:val="24"/>
          <w:szCs w:val="24"/>
        </w:rPr>
        <w:t xml:space="preserve"> we desire to extend hospitality to our community. Opening our doors to individuals, organizations, and groups (not for profit) is a way of showing our Christian love to the community.</w:t>
      </w:r>
    </w:p>
    <w:p w14:paraId="30DD4F21" w14:textId="77777777" w:rsidR="00243A15" w:rsidRDefault="00243A15">
      <w:pPr>
        <w:spacing w:line="240" w:lineRule="auto"/>
        <w:rPr>
          <w:rFonts w:ascii="Calibri" w:eastAsia="Calibri" w:hAnsi="Calibri" w:cs="Calibri"/>
          <w:sz w:val="24"/>
          <w:szCs w:val="24"/>
        </w:rPr>
      </w:pPr>
    </w:p>
    <w:p w14:paraId="353169B3"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sz w:val="24"/>
          <w:szCs w:val="24"/>
        </w:rPr>
      </w:pPr>
      <w:r>
        <w:rPr>
          <w:rFonts w:ascii="Calibri" w:eastAsia="Calibri" w:hAnsi="Calibri" w:cs="Calibri"/>
          <w:b/>
          <w:sz w:val="24"/>
          <w:szCs w:val="24"/>
        </w:rPr>
        <w:t>RESERVING THE FACILITY</w:t>
      </w:r>
    </w:p>
    <w:p w14:paraId="43B0C128" w14:textId="77777777" w:rsidR="00243A15" w:rsidRDefault="00243A15">
      <w:pPr>
        <w:spacing w:line="240" w:lineRule="auto"/>
        <w:ind w:firstLine="360"/>
        <w:rPr>
          <w:rFonts w:ascii="Calibri" w:eastAsia="Calibri" w:hAnsi="Calibri" w:cs="Calibri"/>
          <w:sz w:val="24"/>
          <w:szCs w:val="24"/>
        </w:rPr>
      </w:pPr>
    </w:p>
    <w:p w14:paraId="6EEF0028" w14:textId="195D1DA8" w:rsidR="00243A15" w:rsidRPr="0071187B" w:rsidRDefault="006A4A36" w:rsidP="0071187B">
      <w:pPr>
        <w:spacing w:line="240" w:lineRule="auto"/>
        <w:ind w:firstLine="360"/>
        <w:rPr>
          <w:rFonts w:ascii="Calibri" w:eastAsia="Calibri" w:hAnsi="Calibri" w:cs="Calibri"/>
          <w:sz w:val="24"/>
          <w:szCs w:val="24"/>
          <w:lang w:val="en-US"/>
        </w:rPr>
      </w:pPr>
      <w:r>
        <w:rPr>
          <w:rFonts w:ascii="Calibri" w:eastAsia="Calibri" w:hAnsi="Calibri" w:cs="Calibri"/>
          <w:sz w:val="24"/>
          <w:szCs w:val="24"/>
        </w:rPr>
        <w:t xml:space="preserve">Scheduling of all </w:t>
      </w:r>
      <w:r>
        <w:rPr>
          <w:rFonts w:ascii="Calibri" w:eastAsia="Calibri" w:hAnsi="Calibri" w:cs="Calibri"/>
          <w:sz w:val="24"/>
          <w:szCs w:val="24"/>
        </w:rPr>
        <w:t>facility usage, congregational or otherwise, must be done through the Church Office by filling out the Request for Facility Use Application</w:t>
      </w:r>
      <w:r w:rsidR="001C45E7">
        <w:rPr>
          <w:rFonts w:ascii="Calibri" w:eastAsia="Calibri" w:hAnsi="Calibri" w:cs="Calibri"/>
          <w:sz w:val="24"/>
          <w:szCs w:val="24"/>
        </w:rPr>
        <w:t xml:space="preserve"> </w:t>
      </w:r>
      <w:r w:rsidR="00F04053">
        <w:rPr>
          <w:rFonts w:ascii="Calibri" w:eastAsia="Calibri" w:hAnsi="Calibri" w:cs="Calibri"/>
          <w:sz w:val="24"/>
          <w:szCs w:val="24"/>
        </w:rPr>
        <w:t>Forms can be requested</w:t>
      </w:r>
      <w:r>
        <w:rPr>
          <w:rFonts w:ascii="Calibri" w:eastAsia="Calibri" w:hAnsi="Calibri" w:cs="Calibri"/>
          <w:sz w:val="24"/>
          <w:szCs w:val="24"/>
        </w:rPr>
        <w:t xml:space="preserve"> via email from </w:t>
      </w:r>
      <w:hyperlink r:id="rId9">
        <w:r>
          <w:rPr>
            <w:rFonts w:ascii="Calibri" w:eastAsia="Calibri" w:hAnsi="Calibri" w:cs="Calibri"/>
            <w:color w:val="1155CC"/>
            <w:sz w:val="24"/>
            <w:szCs w:val="24"/>
            <w:u w:val="single"/>
          </w:rPr>
          <w:t>office@salemchurchcr.com</w:t>
        </w:r>
      </w:hyperlink>
      <w:r>
        <w:rPr>
          <w:rFonts w:ascii="Calibri" w:eastAsia="Calibri" w:hAnsi="Calibri" w:cs="Calibri"/>
          <w:sz w:val="24"/>
          <w:szCs w:val="24"/>
        </w:rPr>
        <w:t xml:space="preserve"> or at </w:t>
      </w:r>
      <w:hyperlink r:id="rId10">
        <w:proofErr w:type="spellStart"/>
        <w:r>
          <w:rPr>
            <w:rFonts w:ascii="Calibri" w:eastAsia="Calibri" w:hAnsi="Calibri" w:cs="Calibri"/>
            <w:color w:val="1155CC"/>
            <w:sz w:val="24"/>
            <w:szCs w:val="24"/>
            <w:u w:val="single"/>
          </w:rPr>
          <w:t>salemchurch.life</w:t>
        </w:r>
        <w:proofErr w:type="spellEnd"/>
        <w:r>
          <w:rPr>
            <w:rFonts w:ascii="Calibri" w:eastAsia="Calibri" w:hAnsi="Calibri" w:cs="Calibri"/>
            <w:color w:val="1155CC"/>
            <w:sz w:val="24"/>
            <w:szCs w:val="24"/>
            <w:u w:val="single"/>
          </w:rPr>
          <w:t>/facility-use</w:t>
        </w:r>
      </w:hyperlink>
      <w:r>
        <w:rPr>
          <w:rFonts w:ascii="Calibri" w:eastAsia="Calibri" w:hAnsi="Calibri" w:cs="Calibri"/>
          <w:sz w:val="24"/>
          <w:szCs w:val="24"/>
        </w:rPr>
        <w:t xml:space="preserve">. Reservations requests </w:t>
      </w:r>
      <w:r>
        <w:rPr>
          <w:rFonts w:ascii="Calibri" w:eastAsia="Calibri" w:hAnsi="Calibri" w:cs="Calibri"/>
          <w:b/>
          <w:sz w:val="24"/>
          <w:szCs w:val="24"/>
        </w:rPr>
        <w:t>must</w:t>
      </w:r>
      <w:r>
        <w:rPr>
          <w:rFonts w:ascii="Calibri" w:eastAsia="Calibri" w:hAnsi="Calibri" w:cs="Calibri"/>
          <w:sz w:val="24"/>
          <w:szCs w:val="24"/>
        </w:rPr>
        <w:t xml:space="preserve"> be made at least 30 days ahead of time.  Please see Wedding </w:t>
      </w:r>
      <w:hyperlink r:id="rId11" w:history="1">
        <w:proofErr w:type="spellStart"/>
        <w:r w:rsidR="0071187B" w:rsidRPr="0071187B">
          <w:rPr>
            <w:rStyle w:val="Hyperlink"/>
            <w:rFonts w:ascii="Calibri" w:eastAsia="Calibri" w:hAnsi="Calibri" w:cs="Calibri"/>
            <w:sz w:val="24"/>
            <w:szCs w:val="24"/>
            <w:lang w:val="en-US"/>
          </w:rPr>
          <w:t>salemchurch.life</w:t>
        </w:r>
        <w:proofErr w:type="spellEnd"/>
        <w:r w:rsidR="0071187B" w:rsidRPr="0071187B">
          <w:rPr>
            <w:rStyle w:val="Hyperlink"/>
            <w:rFonts w:ascii="Calibri" w:eastAsia="Calibri" w:hAnsi="Calibri" w:cs="Calibri"/>
            <w:sz w:val="24"/>
            <w:szCs w:val="24"/>
            <w:lang w:val="en-US"/>
          </w:rPr>
          <w:t>/weddings</w:t>
        </w:r>
      </w:hyperlink>
      <w:r w:rsidR="0071187B">
        <w:rPr>
          <w:rFonts w:ascii="Calibri" w:eastAsia="Calibri" w:hAnsi="Calibri" w:cs="Calibri"/>
          <w:sz w:val="24"/>
          <w:szCs w:val="24"/>
        </w:rPr>
        <w:t xml:space="preserve"> </w:t>
      </w:r>
      <w:r>
        <w:rPr>
          <w:rFonts w:ascii="Calibri" w:eastAsia="Calibri" w:hAnsi="Calibri" w:cs="Calibri"/>
          <w:sz w:val="24"/>
          <w:szCs w:val="24"/>
        </w:rPr>
        <w:t>and Funeral</w:t>
      </w:r>
      <w:r w:rsidR="0071187B">
        <w:rPr>
          <w:rFonts w:ascii="Calibri" w:eastAsia="Calibri" w:hAnsi="Calibri" w:cs="Calibri"/>
          <w:sz w:val="24"/>
          <w:szCs w:val="24"/>
        </w:rPr>
        <w:t xml:space="preserve"> </w:t>
      </w:r>
      <w:hyperlink r:id="rId12" w:history="1">
        <w:proofErr w:type="spellStart"/>
        <w:r w:rsidR="0071187B" w:rsidRPr="0071187B">
          <w:rPr>
            <w:rStyle w:val="Hyperlink"/>
            <w:rFonts w:ascii="Calibri" w:eastAsia="Calibri" w:hAnsi="Calibri" w:cs="Calibri"/>
            <w:sz w:val="24"/>
            <w:szCs w:val="24"/>
            <w:lang w:val="en-US"/>
          </w:rPr>
          <w:t>salemchurch.life</w:t>
        </w:r>
        <w:proofErr w:type="spellEnd"/>
        <w:r w:rsidR="0071187B" w:rsidRPr="0071187B">
          <w:rPr>
            <w:rStyle w:val="Hyperlink"/>
            <w:rFonts w:ascii="Calibri" w:eastAsia="Calibri" w:hAnsi="Calibri" w:cs="Calibri"/>
            <w:sz w:val="24"/>
            <w:szCs w:val="24"/>
            <w:lang w:val="en-US"/>
          </w:rPr>
          <w:t>/celebrate-life</w:t>
        </w:r>
      </w:hyperlink>
      <w:r w:rsidR="0071187B">
        <w:rPr>
          <w:rFonts w:ascii="Calibri" w:eastAsia="Calibri" w:hAnsi="Calibri" w:cs="Calibri"/>
          <w:sz w:val="24"/>
          <w:szCs w:val="24"/>
          <w:lang w:val="en-US"/>
        </w:rPr>
        <w:t xml:space="preserve"> </w:t>
      </w:r>
      <w:r>
        <w:rPr>
          <w:rFonts w:ascii="Calibri" w:eastAsia="Calibri" w:hAnsi="Calibri" w:cs="Calibri"/>
          <w:sz w:val="24"/>
          <w:szCs w:val="24"/>
        </w:rPr>
        <w:t>policies for request information.</w:t>
      </w:r>
    </w:p>
    <w:p w14:paraId="61E5FC8F" w14:textId="13B0D5A7" w:rsidR="00243A15" w:rsidRDefault="006A4A36">
      <w:pPr>
        <w:spacing w:line="240" w:lineRule="auto"/>
        <w:ind w:firstLine="360"/>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Each group r</w:t>
      </w:r>
      <w:r>
        <w:rPr>
          <w:rFonts w:ascii="Calibri" w:eastAsia="Calibri" w:hAnsi="Calibri" w:cs="Calibri"/>
          <w:sz w:val="24"/>
          <w:szCs w:val="24"/>
        </w:rPr>
        <w:t xml:space="preserve">equesting to use the facility shall designate a primary contact liaison. The liaison will be </w:t>
      </w:r>
      <w:r w:rsidR="00DA0DB6">
        <w:rPr>
          <w:rFonts w:ascii="Calibri" w:eastAsia="Calibri" w:hAnsi="Calibri" w:cs="Calibri"/>
          <w:sz w:val="24"/>
          <w:szCs w:val="24"/>
        </w:rPr>
        <w:t xml:space="preserve">asked to consent on behalf of the group to the attached liability requirements and will also be </w:t>
      </w:r>
      <w:r>
        <w:rPr>
          <w:rFonts w:ascii="Calibri" w:eastAsia="Calibri" w:hAnsi="Calibri" w:cs="Calibri"/>
          <w:sz w:val="24"/>
          <w:szCs w:val="24"/>
        </w:rPr>
        <w:t>responsible for ensuring th</w:t>
      </w:r>
      <w:r w:rsidR="00DA0DB6">
        <w:rPr>
          <w:rFonts w:ascii="Calibri" w:eastAsia="Calibri" w:hAnsi="Calibri" w:cs="Calibri"/>
          <w:sz w:val="24"/>
          <w:szCs w:val="24"/>
        </w:rPr>
        <w:t>at th</w:t>
      </w:r>
      <w:r w:rsidR="00897F11">
        <w:rPr>
          <w:rFonts w:ascii="Calibri" w:eastAsia="Calibri" w:hAnsi="Calibri" w:cs="Calibri"/>
          <w:sz w:val="24"/>
          <w:szCs w:val="24"/>
        </w:rPr>
        <w:t>e</w:t>
      </w:r>
      <w:r>
        <w:rPr>
          <w:rFonts w:ascii="Calibri" w:eastAsia="Calibri" w:hAnsi="Calibri" w:cs="Calibri"/>
          <w:sz w:val="24"/>
          <w:szCs w:val="24"/>
        </w:rPr>
        <w:t xml:space="preserve"> use of </w:t>
      </w:r>
      <w:r w:rsidR="00DA0DB6">
        <w:rPr>
          <w:rFonts w:ascii="Calibri" w:eastAsia="Calibri" w:hAnsi="Calibri" w:cs="Calibri"/>
          <w:sz w:val="24"/>
          <w:szCs w:val="24"/>
        </w:rPr>
        <w:t xml:space="preserve">the </w:t>
      </w:r>
      <w:r>
        <w:rPr>
          <w:rFonts w:ascii="Calibri" w:eastAsia="Calibri" w:hAnsi="Calibri" w:cs="Calibri"/>
          <w:sz w:val="24"/>
          <w:szCs w:val="24"/>
        </w:rPr>
        <w:t>facility conforms to S</w:t>
      </w:r>
      <w:r>
        <w:rPr>
          <w:rFonts w:ascii="Calibri" w:eastAsia="Calibri" w:hAnsi="Calibri" w:cs="Calibri"/>
          <w:sz w:val="24"/>
          <w:szCs w:val="24"/>
        </w:rPr>
        <w:t xml:space="preserve">alem's policies and </w:t>
      </w:r>
      <w:r w:rsidR="00DA0DB6">
        <w:rPr>
          <w:rFonts w:ascii="Calibri" w:eastAsia="Calibri" w:hAnsi="Calibri" w:cs="Calibri"/>
          <w:sz w:val="24"/>
          <w:szCs w:val="24"/>
        </w:rPr>
        <w:t>that the facility is</w:t>
      </w:r>
      <w:r>
        <w:rPr>
          <w:rFonts w:ascii="Calibri" w:eastAsia="Calibri" w:hAnsi="Calibri" w:cs="Calibri"/>
          <w:sz w:val="24"/>
          <w:szCs w:val="24"/>
        </w:rPr>
        <w:t xml:space="preserve"> properly restored to </w:t>
      </w:r>
      <w:r w:rsidR="00DA0DB6">
        <w:rPr>
          <w:rFonts w:ascii="Calibri" w:eastAsia="Calibri" w:hAnsi="Calibri" w:cs="Calibri"/>
          <w:sz w:val="24"/>
          <w:szCs w:val="24"/>
        </w:rPr>
        <w:t>its</w:t>
      </w:r>
      <w:r>
        <w:rPr>
          <w:rFonts w:ascii="Calibri" w:eastAsia="Calibri" w:hAnsi="Calibri" w:cs="Calibri"/>
          <w:sz w:val="24"/>
          <w:szCs w:val="24"/>
        </w:rPr>
        <w:t xml:space="preserve"> original condition.  The reserving group’s liaison is responsible for and </w:t>
      </w:r>
      <w:r>
        <w:rPr>
          <w:rFonts w:ascii="Calibri" w:eastAsia="Calibri" w:hAnsi="Calibri" w:cs="Calibri"/>
          <w:b/>
          <w:sz w:val="24"/>
          <w:szCs w:val="24"/>
          <w:u w:val="single"/>
        </w:rPr>
        <w:t>must</w:t>
      </w:r>
      <w:r w:rsidR="00DA0DB6">
        <w:rPr>
          <w:rFonts w:ascii="Calibri" w:eastAsia="Calibri" w:hAnsi="Calibri" w:cs="Calibri"/>
          <w:b/>
          <w:sz w:val="24"/>
          <w:szCs w:val="24"/>
          <w:u w:val="single"/>
        </w:rPr>
        <w:t xml:space="preserve"> immediately</w:t>
      </w:r>
      <w:r>
        <w:rPr>
          <w:rFonts w:ascii="Calibri" w:eastAsia="Calibri" w:hAnsi="Calibri" w:cs="Calibri"/>
          <w:b/>
          <w:sz w:val="24"/>
          <w:szCs w:val="24"/>
        </w:rPr>
        <w:t xml:space="preserve"> </w:t>
      </w:r>
      <w:r>
        <w:rPr>
          <w:rFonts w:ascii="Calibri" w:eastAsia="Calibri" w:hAnsi="Calibri" w:cs="Calibri"/>
          <w:sz w:val="24"/>
          <w:szCs w:val="24"/>
        </w:rPr>
        <w:t xml:space="preserve">report </w:t>
      </w:r>
      <w:r w:rsidR="0082405D">
        <w:rPr>
          <w:rFonts w:ascii="Calibri" w:eastAsia="Calibri" w:hAnsi="Calibri" w:cs="Calibri"/>
          <w:sz w:val="24"/>
          <w:szCs w:val="24"/>
        </w:rPr>
        <w:t xml:space="preserve">to the designated Salem liaison </w:t>
      </w:r>
      <w:r>
        <w:rPr>
          <w:rFonts w:ascii="Calibri" w:eastAsia="Calibri" w:hAnsi="Calibri" w:cs="Calibri"/>
          <w:sz w:val="24"/>
          <w:szCs w:val="24"/>
        </w:rPr>
        <w:t xml:space="preserve">any and all </w:t>
      </w:r>
      <w:r w:rsidR="0082405D">
        <w:rPr>
          <w:rFonts w:ascii="Calibri" w:eastAsia="Calibri" w:hAnsi="Calibri" w:cs="Calibri"/>
          <w:sz w:val="24"/>
          <w:szCs w:val="24"/>
        </w:rPr>
        <w:t xml:space="preserve">incidents that </w:t>
      </w:r>
      <w:r>
        <w:rPr>
          <w:rFonts w:ascii="Calibri" w:eastAsia="Calibri" w:hAnsi="Calibri" w:cs="Calibri"/>
          <w:sz w:val="24"/>
          <w:szCs w:val="24"/>
        </w:rPr>
        <w:t xml:space="preserve">result in </w:t>
      </w:r>
      <w:r w:rsidR="00DA0DB6">
        <w:rPr>
          <w:rFonts w:ascii="Calibri" w:eastAsia="Calibri" w:hAnsi="Calibri" w:cs="Calibri"/>
          <w:sz w:val="24"/>
          <w:szCs w:val="24"/>
        </w:rPr>
        <w:t>property damage (structural, electrical, plum</w:t>
      </w:r>
      <w:r w:rsidR="00F04053">
        <w:rPr>
          <w:rFonts w:ascii="Calibri" w:eastAsia="Calibri" w:hAnsi="Calibri" w:cs="Calibri"/>
          <w:sz w:val="24"/>
          <w:szCs w:val="24"/>
        </w:rPr>
        <w:t>b</w:t>
      </w:r>
      <w:r w:rsidR="00DA0DB6">
        <w:rPr>
          <w:rFonts w:ascii="Calibri" w:eastAsia="Calibri" w:hAnsi="Calibri" w:cs="Calibri"/>
          <w:sz w:val="24"/>
          <w:szCs w:val="24"/>
        </w:rPr>
        <w:t xml:space="preserve">ing, etc.) or </w:t>
      </w:r>
      <w:r>
        <w:rPr>
          <w:rFonts w:ascii="Calibri" w:eastAsia="Calibri" w:hAnsi="Calibri" w:cs="Calibri"/>
          <w:sz w:val="24"/>
          <w:szCs w:val="24"/>
        </w:rPr>
        <w:t>personal injury</w:t>
      </w:r>
      <w:r w:rsidR="0082405D">
        <w:rPr>
          <w:rFonts w:ascii="Calibri" w:eastAsia="Calibri" w:hAnsi="Calibri" w:cs="Calibri"/>
          <w:sz w:val="24"/>
          <w:szCs w:val="24"/>
        </w:rPr>
        <w:t>.</w:t>
      </w:r>
    </w:p>
    <w:p w14:paraId="4F16E7DE" w14:textId="77777777" w:rsidR="00243A15" w:rsidRDefault="00243A15">
      <w:pPr>
        <w:spacing w:line="240" w:lineRule="auto"/>
        <w:rPr>
          <w:rFonts w:ascii="Calibri" w:eastAsia="Calibri" w:hAnsi="Calibri" w:cs="Calibri"/>
          <w:sz w:val="24"/>
          <w:szCs w:val="24"/>
        </w:rPr>
      </w:pPr>
    </w:p>
    <w:p w14:paraId="3CCA1B65"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b/>
          <w:sz w:val="24"/>
          <w:szCs w:val="24"/>
        </w:rPr>
      </w:pPr>
      <w:r>
        <w:rPr>
          <w:rFonts w:ascii="Calibri" w:eastAsia="Calibri" w:hAnsi="Calibri" w:cs="Calibri"/>
          <w:b/>
          <w:sz w:val="24"/>
          <w:szCs w:val="24"/>
        </w:rPr>
        <w:t>AVAILABILITY</w:t>
      </w:r>
    </w:p>
    <w:p w14:paraId="3089D32D" w14:textId="77777777" w:rsidR="00243A15" w:rsidRDefault="00243A15">
      <w:pPr>
        <w:spacing w:line="240" w:lineRule="auto"/>
        <w:rPr>
          <w:rFonts w:ascii="Calibri" w:eastAsia="Calibri" w:hAnsi="Calibri" w:cs="Calibri"/>
          <w:sz w:val="24"/>
          <w:szCs w:val="24"/>
        </w:rPr>
      </w:pPr>
    </w:p>
    <w:p w14:paraId="327724E3" w14:textId="02013599"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The facility is generally available during the following days and times: </w:t>
      </w:r>
    </w:p>
    <w:p w14:paraId="54602E44" w14:textId="77777777" w:rsidR="00D11C70" w:rsidRDefault="00D11C70" w:rsidP="00D11C70"/>
    <w:tbl>
      <w:tblPr>
        <w:tblStyle w:val="TableGrid"/>
        <w:tblW w:w="7880" w:type="dxa"/>
        <w:tblInd w:w="805" w:type="dxa"/>
        <w:tblLook w:val="04A0" w:firstRow="1" w:lastRow="0" w:firstColumn="1" w:lastColumn="0" w:noHBand="0" w:noVBand="1"/>
      </w:tblPr>
      <w:tblGrid>
        <w:gridCol w:w="1870"/>
        <w:gridCol w:w="1870"/>
        <w:gridCol w:w="400"/>
        <w:gridCol w:w="1870"/>
        <w:gridCol w:w="1870"/>
      </w:tblGrid>
      <w:tr w:rsidR="00D11C70" w14:paraId="5ADAF2D9" w14:textId="77777777" w:rsidTr="008B76E5">
        <w:tc>
          <w:tcPr>
            <w:tcW w:w="1870" w:type="dxa"/>
          </w:tcPr>
          <w:p w14:paraId="08DBC0EC" w14:textId="77777777" w:rsidR="00D11C70" w:rsidRDefault="00D11C70" w:rsidP="00E60DFC">
            <w:r>
              <w:t>Monday</w:t>
            </w:r>
          </w:p>
        </w:tc>
        <w:tc>
          <w:tcPr>
            <w:tcW w:w="1870" w:type="dxa"/>
          </w:tcPr>
          <w:p w14:paraId="7184D3E8" w14:textId="77777777" w:rsidR="00D11C70" w:rsidRDefault="00D11C70" w:rsidP="00E60DFC">
            <w:r>
              <w:t>10am – 9pm</w:t>
            </w:r>
          </w:p>
        </w:tc>
        <w:tc>
          <w:tcPr>
            <w:tcW w:w="400" w:type="dxa"/>
          </w:tcPr>
          <w:p w14:paraId="0FC251A3" w14:textId="77777777" w:rsidR="00D11C70" w:rsidRDefault="00D11C70" w:rsidP="00E60DFC"/>
        </w:tc>
        <w:tc>
          <w:tcPr>
            <w:tcW w:w="1870" w:type="dxa"/>
          </w:tcPr>
          <w:p w14:paraId="2CC2927D" w14:textId="77777777" w:rsidR="00D11C70" w:rsidRDefault="00D11C70" w:rsidP="00E60DFC">
            <w:r>
              <w:t>Friday</w:t>
            </w:r>
          </w:p>
        </w:tc>
        <w:tc>
          <w:tcPr>
            <w:tcW w:w="1870" w:type="dxa"/>
          </w:tcPr>
          <w:p w14:paraId="3F7A88B2" w14:textId="77777777" w:rsidR="00D11C70" w:rsidRDefault="00D11C70" w:rsidP="00E60DFC">
            <w:r>
              <w:t>9am – 9pm</w:t>
            </w:r>
          </w:p>
        </w:tc>
      </w:tr>
      <w:tr w:rsidR="00D11C70" w14:paraId="04B5ABCE" w14:textId="77777777" w:rsidTr="008B76E5">
        <w:tc>
          <w:tcPr>
            <w:tcW w:w="1870" w:type="dxa"/>
          </w:tcPr>
          <w:p w14:paraId="1CA35509" w14:textId="77777777" w:rsidR="00D11C70" w:rsidRDefault="00D11C70" w:rsidP="00E60DFC">
            <w:r>
              <w:t>Tuesday</w:t>
            </w:r>
          </w:p>
        </w:tc>
        <w:tc>
          <w:tcPr>
            <w:tcW w:w="1870" w:type="dxa"/>
          </w:tcPr>
          <w:p w14:paraId="41020AD1" w14:textId="77777777" w:rsidR="00D11C70" w:rsidRDefault="00D11C70" w:rsidP="00E60DFC">
            <w:r>
              <w:t>10am – 9pm</w:t>
            </w:r>
          </w:p>
        </w:tc>
        <w:tc>
          <w:tcPr>
            <w:tcW w:w="400" w:type="dxa"/>
          </w:tcPr>
          <w:p w14:paraId="0665D7E2" w14:textId="77777777" w:rsidR="00D11C70" w:rsidRDefault="00D11C70" w:rsidP="00E60DFC"/>
        </w:tc>
        <w:tc>
          <w:tcPr>
            <w:tcW w:w="1870" w:type="dxa"/>
          </w:tcPr>
          <w:p w14:paraId="0C17B86B" w14:textId="77777777" w:rsidR="00D11C70" w:rsidRDefault="00D11C70" w:rsidP="00E60DFC">
            <w:r>
              <w:t>Saturday</w:t>
            </w:r>
          </w:p>
        </w:tc>
        <w:tc>
          <w:tcPr>
            <w:tcW w:w="1870" w:type="dxa"/>
          </w:tcPr>
          <w:p w14:paraId="050AA702" w14:textId="77777777" w:rsidR="00D11C70" w:rsidRDefault="00D11C70" w:rsidP="00E60DFC">
            <w:r>
              <w:t>8am – 4pm</w:t>
            </w:r>
          </w:p>
        </w:tc>
      </w:tr>
      <w:tr w:rsidR="00D11C70" w14:paraId="7755188F" w14:textId="77777777" w:rsidTr="008B76E5">
        <w:tc>
          <w:tcPr>
            <w:tcW w:w="1870" w:type="dxa"/>
          </w:tcPr>
          <w:p w14:paraId="488CBA87" w14:textId="77777777" w:rsidR="00D11C70" w:rsidRDefault="00D11C70" w:rsidP="00E60DFC">
            <w:r>
              <w:t>Wednesday*</w:t>
            </w:r>
          </w:p>
        </w:tc>
        <w:tc>
          <w:tcPr>
            <w:tcW w:w="1870" w:type="dxa"/>
          </w:tcPr>
          <w:p w14:paraId="59DCABD3" w14:textId="77777777" w:rsidR="00D11C70" w:rsidRDefault="00D11C70" w:rsidP="00E60DFC">
            <w:r>
              <w:t>10am – 9pm</w:t>
            </w:r>
          </w:p>
        </w:tc>
        <w:tc>
          <w:tcPr>
            <w:tcW w:w="400" w:type="dxa"/>
          </w:tcPr>
          <w:p w14:paraId="01B8B53E" w14:textId="77777777" w:rsidR="00D11C70" w:rsidRDefault="00D11C70" w:rsidP="00E60DFC"/>
        </w:tc>
        <w:tc>
          <w:tcPr>
            <w:tcW w:w="1870" w:type="dxa"/>
          </w:tcPr>
          <w:p w14:paraId="260DBB1B" w14:textId="77777777" w:rsidR="00D11C70" w:rsidRDefault="00D11C70" w:rsidP="00E60DFC">
            <w:r>
              <w:t>Sunday</w:t>
            </w:r>
          </w:p>
        </w:tc>
        <w:tc>
          <w:tcPr>
            <w:tcW w:w="1870" w:type="dxa"/>
          </w:tcPr>
          <w:p w14:paraId="77CFBB65" w14:textId="77777777" w:rsidR="00D11C70" w:rsidRDefault="00D11C70" w:rsidP="00E60DFC">
            <w:r>
              <w:t>2pm – 8pm</w:t>
            </w:r>
          </w:p>
        </w:tc>
      </w:tr>
      <w:tr w:rsidR="00D11C70" w14:paraId="67095081" w14:textId="77777777" w:rsidTr="008B76E5">
        <w:tc>
          <w:tcPr>
            <w:tcW w:w="1870" w:type="dxa"/>
          </w:tcPr>
          <w:p w14:paraId="169C245B" w14:textId="77777777" w:rsidR="00D11C70" w:rsidRDefault="00D11C70" w:rsidP="00E60DFC">
            <w:r>
              <w:t>Thursday</w:t>
            </w:r>
          </w:p>
        </w:tc>
        <w:tc>
          <w:tcPr>
            <w:tcW w:w="1870" w:type="dxa"/>
          </w:tcPr>
          <w:p w14:paraId="7F2B7B04" w14:textId="77777777" w:rsidR="00D11C70" w:rsidRDefault="00D11C70" w:rsidP="00E60DFC">
            <w:r>
              <w:t>10am – 9pm</w:t>
            </w:r>
          </w:p>
        </w:tc>
        <w:tc>
          <w:tcPr>
            <w:tcW w:w="400" w:type="dxa"/>
          </w:tcPr>
          <w:p w14:paraId="421B3EFD" w14:textId="77777777" w:rsidR="00D11C70" w:rsidRDefault="00D11C70" w:rsidP="00E60DFC"/>
        </w:tc>
        <w:tc>
          <w:tcPr>
            <w:tcW w:w="1870" w:type="dxa"/>
          </w:tcPr>
          <w:p w14:paraId="2A4C578A" w14:textId="77777777" w:rsidR="00D11C70" w:rsidRDefault="00D11C70" w:rsidP="00E60DFC"/>
        </w:tc>
        <w:tc>
          <w:tcPr>
            <w:tcW w:w="1870" w:type="dxa"/>
          </w:tcPr>
          <w:p w14:paraId="4DC704A0" w14:textId="77777777" w:rsidR="00D11C70" w:rsidRDefault="00D11C70" w:rsidP="00E60DFC"/>
        </w:tc>
      </w:tr>
    </w:tbl>
    <w:p w14:paraId="6B6251A8" w14:textId="77777777" w:rsidR="00D11C70" w:rsidRDefault="00D11C70" w:rsidP="00D11C70"/>
    <w:p w14:paraId="49DD9E89" w14:textId="77777777" w:rsidR="00D11C70" w:rsidRDefault="00D11C70" w:rsidP="00D11C70">
      <w:r>
        <w:t>* First Wednesday of the month 10am-4pm</w:t>
      </w:r>
    </w:p>
    <w:p w14:paraId="1FCEF381" w14:textId="680EA272" w:rsidR="00D11C70" w:rsidRDefault="00D11C70">
      <w:pPr>
        <w:rPr>
          <w:rFonts w:ascii="Calibri" w:eastAsia="Calibri" w:hAnsi="Calibri" w:cs="Calibri"/>
          <w:sz w:val="24"/>
          <w:szCs w:val="24"/>
        </w:rPr>
      </w:pPr>
      <w:r>
        <w:rPr>
          <w:rFonts w:ascii="Calibri" w:eastAsia="Calibri" w:hAnsi="Calibri" w:cs="Calibri"/>
          <w:sz w:val="24"/>
          <w:szCs w:val="24"/>
        </w:rPr>
        <w:br w:type="page"/>
      </w:r>
    </w:p>
    <w:p w14:paraId="026C07A8"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i/>
          <w:sz w:val="24"/>
          <w:szCs w:val="24"/>
          <w:u w:val="single"/>
        </w:rPr>
      </w:pPr>
      <w:r>
        <w:rPr>
          <w:rFonts w:ascii="Calibri" w:eastAsia="Calibri" w:hAnsi="Calibri" w:cs="Calibri"/>
          <w:b/>
          <w:sz w:val="24"/>
          <w:szCs w:val="24"/>
        </w:rPr>
        <w:lastRenderedPageBreak/>
        <w:t>BUILDING USE SET UP AND CLEAN UP</w:t>
      </w:r>
    </w:p>
    <w:p w14:paraId="056E7507" w14:textId="77777777" w:rsidR="00243A15" w:rsidRDefault="00243A15">
      <w:pPr>
        <w:spacing w:line="240" w:lineRule="auto"/>
        <w:rPr>
          <w:rFonts w:ascii="Calibri" w:eastAsia="Calibri" w:hAnsi="Calibri" w:cs="Calibri"/>
          <w:i/>
          <w:sz w:val="24"/>
          <w:szCs w:val="24"/>
          <w:u w:val="single"/>
        </w:rPr>
      </w:pPr>
    </w:p>
    <w:p w14:paraId="798C3B79"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Set-up</w:t>
      </w:r>
    </w:p>
    <w:p w14:paraId="13D28F0E" w14:textId="0C92F1E7"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Chairs and tables are provided. Any desired set up beyond the standard footprint must be drawn out and specified on the Facility </w:t>
      </w:r>
      <w:r>
        <w:rPr>
          <w:rFonts w:ascii="Calibri" w:eastAsia="Calibri" w:hAnsi="Calibri" w:cs="Calibri"/>
          <w:sz w:val="24"/>
          <w:szCs w:val="24"/>
        </w:rPr>
        <w:t>Use Request Application (</w:t>
      </w:r>
      <w:r>
        <w:rPr>
          <w:rFonts w:ascii="Calibri" w:eastAsia="Calibri" w:hAnsi="Calibri" w:cs="Calibri"/>
          <w:b/>
          <w:sz w:val="24"/>
          <w:szCs w:val="24"/>
        </w:rPr>
        <w:t xml:space="preserve">please note additional set up </w:t>
      </w:r>
      <w:r w:rsidR="00D11C70">
        <w:rPr>
          <w:rFonts w:ascii="Calibri" w:eastAsia="Calibri" w:hAnsi="Calibri" w:cs="Calibri"/>
          <w:b/>
          <w:sz w:val="24"/>
          <w:szCs w:val="24"/>
        </w:rPr>
        <w:t>honorarium</w:t>
      </w:r>
      <w:r>
        <w:rPr>
          <w:rFonts w:ascii="Calibri" w:eastAsia="Calibri" w:hAnsi="Calibri" w:cs="Calibri"/>
          <w:b/>
          <w:sz w:val="24"/>
          <w:szCs w:val="24"/>
        </w:rPr>
        <w:t xml:space="preserve"> per schedule</w:t>
      </w:r>
      <w:r>
        <w:rPr>
          <w:rFonts w:ascii="Calibri" w:eastAsia="Calibri" w:hAnsi="Calibri" w:cs="Calibri"/>
          <w:sz w:val="24"/>
          <w:szCs w:val="24"/>
        </w:rPr>
        <w:t xml:space="preserve">). </w:t>
      </w:r>
      <w:r w:rsidR="00B3428C">
        <w:rPr>
          <w:rFonts w:ascii="Calibri" w:eastAsia="Calibri" w:hAnsi="Calibri" w:cs="Calibri"/>
          <w:sz w:val="24"/>
          <w:szCs w:val="24"/>
        </w:rPr>
        <w:t>Extra t</w:t>
      </w:r>
      <w:r>
        <w:rPr>
          <w:rFonts w:ascii="Calibri" w:eastAsia="Calibri" w:hAnsi="Calibri" w:cs="Calibri"/>
          <w:sz w:val="24"/>
          <w:szCs w:val="24"/>
        </w:rPr>
        <w:t>ables and chairs will be set up</w:t>
      </w:r>
      <w:r w:rsidR="00B3428C">
        <w:rPr>
          <w:rFonts w:ascii="Calibri" w:eastAsia="Calibri" w:hAnsi="Calibri" w:cs="Calibri"/>
          <w:sz w:val="24"/>
          <w:szCs w:val="24"/>
        </w:rPr>
        <w:t xml:space="preserve"> and put away</w:t>
      </w:r>
      <w:r>
        <w:rPr>
          <w:rFonts w:ascii="Calibri" w:eastAsia="Calibri" w:hAnsi="Calibri" w:cs="Calibri"/>
          <w:sz w:val="24"/>
          <w:szCs w:val="24"/>
        </w:rPr>
        <w:t xml:space="preserve"> by authorized Salem personnel only. </w:t>
      </w:r>
    </w:p>
    <w:p w14:paraId="0FC6CB41" w14:textId="77777777" w:rsidR="00243A15" w:rsidRDefault="00243A15">
      <w:pPr>
        <w:spacing w:line="240" w:lineRule="auto"/>
        <w:rPr>
          <w:rFonts w:ascii="Calibri" w:eastAsia="Calibri" w:hAnsi="Calibri" w:cs="Calibri"/>
          <w:sz w:val="24"/>
          <w:szCs w:val="24"/>
        </w:rPr>
      </w:pPr>
    </w:p>
    <w:p w14:paraId="587034CF"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Clean-up</w:t>
      </w:r>
    </w:p>
    <w:p w14:paraId="63A6CBE1" w14:textId="29B3107B"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The reserving group is responsible for assuring that the facility is brought</w:t>
      </w:r>
      <w:r>
        <w:rPr>
          <w:rFonts w:ascii="Calibri" w:eastAsia="Calibri" w:hAnsi="Calibri" w:cs="Calibri"/>
          <w:sz w:val="24"/>
          <w:szCs w:val="24"/>
        </w:rPr>
        <w:t xml:space="preserve"> to its original condition at the conclusion of the event. </w:t>
      </w:r>
      <w:r w:rsidR="002B4A16">
        <w:rPr>
          <w:rFonts w:ascii="Calibri" w:eastAsia="Calibri" w:hAnsi="Calibri" w:cs="Calibri"/>
          <w:sz w:val="24"/>
          <w:szCs w:val="24"/>
        </w:rPr>
        <w:t xml:space="preserve">A </w:t>
      </w:r>
      <w:r>
        <w:rPr>
          <w:rFonts w:ascii="Calibri" w:eastAsia="Calibri" w:hAnsi="Calibri" w:cs="Calibri"/>
          <w:sz w:val="24"/>
          <w:szCs w:val="24"/>
        </w:rPr>
        <w:t>checklist</w:t>
      </w:r>
      <w:r w:rsidR="002B4A16">
        <w:rPr>
          <w:rFonts w:ascii="Calibri" w:eastAsia="Calibri" w:hAnsi="Calibri" w:cs="Calibri"/>
          <w:sz w:val="24"/>
          <w:szCs w:val="24"/>
        </w:rPr>
        <w:t xml:space="preserve"> will be</w:t>
      </w:r>
      <w:r>
        <w:rPr>
          <w:rFonts w:ascii="Calibri" w:eastAsia="Calibri" w:hAnsi="Calibri" w:cs="Calibri"/>
          <w:sz w:val="24"/>
          <w:szCs w:val="24"/>
        </w:rPr>
        <w:t xml:space="preserve"> provided.</w:t>
      </w:r>
    </w:p>
    <w:p w14:paraId="10E8590C" w14:textId="77777777" w:rsidR="00243A15" w:rsidRDefault="00243A15">
      <w:pPr>
        <w:spacing w:line="240" w:lineRule="auto"/>
        <w:ind w:firstLine="360"/>
        <w:rPr>
          <w:rFonts w:ascii="Calibri" w:eastAsia="Calibri" w:hAnsi="Calibri" w:cs="Calibri"/>
          <w:sz w:val="24"/>
          <w:szCs w:val="24"/>
        </w:rPr>
      </w:pPr>
    </w:p>
    <w:p w14:paraId="3CACE0D3"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b/>
          <w:sz w:val="24"/>
          <w:szCs w:val="24"/>
        </w:rPr>
      </w:pPr>
      <w:r>
        <w:rPr>
          <w:rFonts w:ascii="Calibri" w:eastAsia="Calibri" w:hAnsi="Calibri" w:cs="Calibri"/>
          <w:b/>
          <w:sz w:val="24"/>
          <w:szCs w:val="24"/>
        </w:rPr>
        <w:t>BUILDING USE GUIDELINES</w:t>
      </w:r>
    </w:p>
    <w:p w14:paraId="4F39D2B9" w14:textId="77777777" w:rsidR="00243A15" w:rsidRDefault="00243A15">
      <w:pPr>
        <w:spacing w:line="240" w:lineRule="auto"/>
        <w:rPr>
          <w:rFonts w:ascii="Calibri" w:eastAsia="Calibri" w:hAnsi="Calibri" w:cs="Calibri"/>
          <w:i/>
          <w:sz w:val="24"/>
          <w:szCs w:val="24"/>
          <w:u w:val="single"/>
        </w:rPr>
      </w:pPr>
    </w:p>
    <w:p w14:paraId="7855D566" w14:textId="77777777"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Smoking, vaping, and the consumption of alcohol are </w:t>
      </w:r>
      <w:r w:rsidRPr="008B76E5">
        <w:rPr>
          <w:rFonts w:ascii="Calibri" w:eastAsia="Calibri" w:hAnsi="Calibri" w:cs="Calibri"/>
          <w:b/>
          <w:bCs/>
          <w:sz w:val="24"/>
          <w:szCs w:val="24"/>
          <w:u w:val="single"/>
        </w:rPr>
        <w:t>NOT</w:t>
      </w:r>
      <w:r>
        <w:rPr>
          <w:rFonts w:ascii="Calibri" w:eastAsia="Calibri" w:hAnsi="Calibri" w:cs="Calibri"/>
          <w:sz w:val="24"/>
          <w:szCs w:val="24"/>
        </w:rPr>
        <w:t xml:space="preserve"> allowed on Salem premises.</w:t>
      </w:r>
    </w:p>
    <w:p w14:paraId="0FE8B43A" w14:textId="30C26AE0"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r>
      <w:r w:rsidR="002B4A16">
        <w:rPr>
          <w:rFonts w:ascii="Calibri" w:eastAsia="Calibri" w:hAnsi="Calibri" w:cs="Calibri"/>
          <w:sz w:val="24"/>
          <w:szCs w:val="24"/>
        </w:rPr>
        <w:t xml:space="preserve">Salem is unable to accept deliveries for any items related to outside events. </w:t>
      </w:r>
      <w:r>
        <w:rPr>
          <w:rFonts w:ascii="Calibri" w:eastAsia="Calibri" w:hAnsi="Calibri" w:cs="Calibri"/>
          <w:sz w:val="24"/>
          <w:szCs w:val="24"/>
        </w:rPr>
        <w:t xml:space="preserve"> The reserv</w:t>
      </w:r>
      <w:r w:rsidR="002B4A16">
        <w:rPr>
          <w:rFonts w:ascii="Calibri" w:eastAsia="Calibri" w:hAnsi="Calibri" w:cs="Calibri"/>
          <w:sz w:val="24"/>
          <w:szCs w:val="24"/>
        </w:rPr>
        <w:t>ing</w:t>
      </w:r>
      <w:r>
        <w:rPr>
          <w:rFonts w:ascii="Calibri" w:eastAsia="Calibri" w:hAnsi="Calibri" w:cs="Calibri"/>
          <w:sz w:val="24"/>
          <w:szCs w:val="24"/>
        </w:rPr>
        <w:t xml:space="preserve"> group must bring all items during the time of set-up and schedule deliveries as such.</w:t>
      </w:r>
    </w:p>
    <w:p w14:paraId="6D56C672" w14:textId="73CEA253"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r>
      <w:r w:rsidR="002B4A16">
        <w:rPr>
          <w:rFonts w:ascii="Calibri" w:eastAsia="Calibri" w:hAnsi="Calibri" w:cs="Calibri"/>
          <w:sz w:val="24"/>
          <w:szCs w:val="24"/>
        </w:rPr>
        <w:t>Reserving group a</w:t>
      </w:r>
      <w:r>
        <w:rPr>
          <w:rFonts w:ascii="Calibri" w:eastAsia="Calibri" w:hAnsi="Calibri" w:cs="Calibri"/>
          <w:sz w:val="24"/>
          <w:szCs w:val="24"/>
        </w:rPr>
        <w:t xml:space="preserve">ctivities must remain in the </w:t>
      </w:r>
      <w:r w:rsidR="002B4A16">
        <w:rPr>
          <w:rFonts w:ascii="Calibri" w:eastAsia="Calibri" w:hAnsi="Calibri" w:cs="Calibri"/>
          <w:sz w:val="24"/>
          <w:szCs w:val="24"/>
        </w:rPr>
        <w:t xml:space="preserve">agreed and designated facility </w:t>
      </w:r>
      <w:r>
        <w:rPr>
          <w:rFonts w:ascii="Calibri" w:eastAsia="Calibri" w:hAnsi="Calibri" w:cs="Calibri"/>
          <w:sz w:val="24"/>
          <w:szCs w:val="24"/>
        </w:rPr>
        <w:t xml:space="preserve">areas requested. All other rooms </w:t>
      </w:r>
      <w:r w:rsidR="002B4A16">
        <w:rPr>
          <w:rFonts w:ascii="Calibri" w:eastAsia="Calibri" w:hAnsi="Calibri" w:cs="Calibri"/>
          <w:sz w:val="24"/>
          <w:szCs w:val="24"/>
        </w:rPr>
        <w:t xml:space="preserve">and areas </w:t>
      </w:r>
      <w:r>
        <w:rPr>
          <w:rFonts w:ascii="Calibri" w:eastAsia="Calibri" w:hAnsi="Calibri" w:cs="Calibri"/>
          <w:sz w:val="24"/>
          <w:szCs w:val="24"/>
        </w:rPr>
        <w:t xml:space="preserve">are </w:t>
      </w:r>
      <w:r>
        <w:rPr>
          <w:rFonts w:ascii="Calibri" w:eastAsia="Calibri" w:hAnsi="Calibri" w:cs="Calibri"/>
          <w:sz w:val="24"/>
          <w:szCs w:val="24"/>
        </w:rPr>
        <w:t>considered off-limits.</w:t>
      </w:r>
    </w:p>
    <w:p w14:paraId="3507F827" w14:textId="77777777"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Children under 12 years old must be supervised at all times.</w:t>
      </w:r>
    </w:p>
    <w:p w14:paraId="0DC7CA03" w14:textId="77777777"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The facility's fire exits cannot be blocked at any time, in any way.</w:t>
      </w:r>
    </w:p>
    <w:p w14:paraId="6953A271" w14:textId="29EEDD84" w:rsidR="00243A15" w:rsidRDefault="006A4A36" w:rsidP="008B76E5">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Music and dancing are permitted to appropriate music for a church setting</w:t>
      </w:r>
      <w:r w:rsidR="002B4A16">
        <w:rPr>
          <w:rFonts w:ascii="Calibri" w:eastAsia="Calibri" w:hAnsi="Calibri" w:cs="Calibri"/>
          <w:sz w:val="24"/>
          <w:szCs w:val="24"/>
        </w:rPr>
        <w:t xml:space="preserve"> (</w:t>
      </w:r>
      <w:r>
        <w:rPr>
          <w:rFonts w:ascii="Calibri" w:eastAsia="Calibri" w:hAnsi="Calibri" w:cs="Calibri"/>
          <w:sz w:val="24"/>
          <w:szCs w:val="24"/>
        </w:rPr>
        <w:t>not promoting alcohol/</w:t>
      </w:r>
      <w:r>
        <w:rPr>
          <w:rFonts w:ascii="Calibri" w:eastAsia="Calibri" w:hAnsi="Calibri" w:cs="Calibri"/>
          <w:sz w:val="24"/>
          <w:szCs w:val="24"/>
        </w:rPr>
        <w:t>drug use, violence, sexual behavior, etc.</w:t>
      </w:r>
      <w:r w:rsidR="002B4A16">
        <w:rPr>
          <w:rFonts w:ascii="Calibri" w:eastAsia="Calibri" w:hAnsi="Calibri" w:cs="Calibri"/>
          <w:sz w:val="24"/>
          <w:szCs w:val="24"/>
        </w:rPr>
        <w:t>). Any questions related to thi</w:t>
      </w:r>
      <w:r w:rsidR="00EB2AC2">
        <w:rPr>
          <w:rFonts w:ascii="Calibri" w:eastAsia="Calibri" w:hAnsi="Calibri" w:cs="Calibri"/>
          <w:sz w:val="24"/>
          <w:szCs w:val="24"/>
        </w:rPr>
        <w:t>s should be discussed with the designated Salem liaison.</w:t>
      </w:r>
      <w:r>
        <w:rPr>
          <w:rFonts w:ascii="Calibri" w:eastAsia="Calibri" w:hAnsi="Calibri" w:cs="Calibri"/>
          <w:sz w:val="24"/>
          <w:szCs w:val="24"/>
        </w:rPr>
        <w:t>)</w:t>
      </w:r>
    </w:p>
    <w:p w14:paraId="488BBDA4" w14:textId="77777777"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Salem is not responsible for any loss or damage to the private property of individuals or organizations using the facility.</w:t>
      </w:r>
    </w:p>
    <w:p w14:paraId="270770DC" w14:textId="140C97DE" w:rsidR="00243A15" w:rsidRDefault="00EB2AC2">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Salem reserves the right to cancel any event due to unforeseen circumstances</w:t>
      </w:r>
      <w:r w:rsidR="00D262D2">
        <w:rPr>
          <w:rFonts w:ascii="Calibri" w:eastAsia="Calibri" w:hAnsi="Calibri" w:cs="Calibri"/>
          <w:sz w:val="24"/>
          <w:szCs w:val="24"/>
        </w:rPr>
        <w:t>, in which case any honorarium paid will be refunded</w:t>
      </w:r>
      <w:r>
        <w:rPr>
          <w:rFonts w:ascii="Calibri" w:eastAsia="Calibri" w:hAnsi="Calibri" w:cs="Calibri"/>
          <w:sz w:val="24"/>
          <w:szCs w:val="24"/>
        </w:rPr>
        <w:t>.</w:t>
      </w:r>
    </w:p>
    <w:p w14:paraId="63816270" w14:textId="77777777" w:rsidR="00243A15" w:rsidRDefault="006A4A36">
      <w:pPr>
        <w:spacing w:line="240" w:lineRule="auto"/>
        <w:ind w:left="630" w:hanging="27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Salem reserves the right to not accept a reservation if the group/event is not compatible or is contradictory to Salem's </w:t>
      </w:r>
      <w:r>
        <w:rPr>
          <w:rFonts w:ascii="Calibri" w:eastAsia="Calibri" w:hAnsi="Calibri" w:cs="Calibri"/>
          <w:sz w:val="24"/>
          <w:szCs w:val="24"/>
        </w:rPr>
        <w:t>mission or vision or to the guidelines of The United Methodist Church.</w:t>
      </w:r>
    </w:p>
    <w:p w14:paraId="75AA5D91" w14:textId="77777777" w:rsidR="00243A15" w:rsidRDefault="00243A15">
      <w:pPr>
        <w:spacing w:line="240" w:lineRule="auto"/>
        <w:rPr>
          <w:rFonts w:ascii="Calibri" w:eastAsia="Calibri" w:hAnsi="Calibri" w:cs="Calibri"/>
          <w:sz w:val="24"/>
          <w:szCs w:val="24"/>
        </w:rPr>
      </w:pPr>
    </w:p>
    <w:p w14:paraId="23D47FAF"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b/>
          <w:sz w:val="24"/>
          <w:szCs w:val="24"/>
        </w:rPr>
      </w:pPr>
      <w:r>
        <w:rPr>
          <w:rFonts w:ascii="Calibri" w:eastAsia="Calibri" w:hAnsi="Calibri" w:cs="Calibri"/>
          <w:b/>
          <w:sz w:val="24"/>
          <w:szCs w:val="24"/>
        </w:rPr>
        <w:t>ADDITIONAL CONSIDERATIONS</w:t>
      </w:r>
    </w:p>
    <w:p w14:paraId="2A3327BB" w14:textId="77777777" w:rsidR="00243A15" w:rsidRDefault="00243A15">
      <w:pPr>
        <w:spacing w:line="240" w:lineRule="auto"/>
        <w:rPr>
          <w:rFonts w:ascii="Calibri" w:eastAsia="Calibri" w:hAnsi="Calibri" w:cs="Calibri"/>
          <w:sz w:val="24"/>
          <w:szCs w:val="24"/>
        </w:rPr>
      </w:pPr>
    </w:p>
    <w:p w14:paraId="0787EB88"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Walk-through</w:t>
      </w:r>
    </w:p>
    <w:p w14:paraId="04637589" w14:textId="3424F5F5"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After</w:t>
      </w:r>
      <w:r w:rsidR="007265C6">
        <w:rPr>
          <w:rFonts w:ascii="Calibri" w:eastAsia="Calibri" w:hAnsi="Calibri" w:cs="Calibri"/>
          <w:sz w:val="24"/>
          <w:szCs w:val="24"/>
        </w:rPr>
        <w:t xml:space="preserve"> the</w:t>
      </w:r>
      <w:r>
        <w:rPr>
          <w:rFonts w:ascii="Calibri" w:eastAsia="Calibri" w:hAnsi="Calibri" w:cs="Calibri"/>
          <w:sz w:val="24"/>
          <w:szCs w:val="24"/>
        </w:rPr>
        <w:t xml:space="preserve"> event has been approved, </w:t>
      </w:r>
      <w:r w:rsidR="007265C6">
        <w:rPr>
          <w:rFonts w:ascii="Calibri" w:eastAsia="Calibri" w:hAnsi="Calibri" w:cs="Calibri"/>
          <w:sz w:val="24"/>
          <w:szCs w:val="24"/>
        </w:rPr>
        <w:t>the</w:t>
      </w:r>
      <w:r>
        <w:rPr>
          <w:rFonts w:ascii="Calibri" w:eastAsia="Calibri" w:hAnsi="Calibri" w:cs="Calibri"/>
          <w:sz w:val="24"/>
          <w:szCs w:val="24"/>
        </w:rPr>
        <w:t xml:space="preserve"> a</w:t>
      </w:r>
      <w:r w:rsidR="007265C6">
        <w:rPr>
          <w:rFonts w:ascii="Calibri" w:eastAsia="Calibri" w:hAnsi="Calibri" w:cs="Calibri"/>
          <w:sz w:val="24"/>
          <w:szCs w:val="24"/>
        </w:rPr>
        <w:t>ppointed Salem</w:t>
      </w:r>
      <w:r>
        <w:rPr>
          <w:rFonts w:ascii="Calibri" w:eastAsia="Calibri" w:hAnsi="Calibri" w:cs="Calibri"/>
          <w:sz w:val="24"/>
          <w:szCs w:val="24"/>
        </w:rPr>
        <w:t xml:space="preserve"> liaison </w:t>
      </w:r>
      <w:r w:rsidR="007265C6">
        <w:rPr>
          <w:rFonts w:ascii="Calibri" w:eastAsia="Calibri" w:hAnsi="Calibri" w:cs="Calibri"/>
          <w:sz w:val="24"/>
          <w:szCs w:val="24"/>
        </w:rPr>
        <w:t xml:space="preserve">will reach out </w:t>
      </w:r>
      <w:r>
        <w:rPr>
          <w:rFonts w:ascii="Calibri" w:eastAsia="Calibri" w:hAnsi="Calibri" w:cs="Calibri"/>
          <w:sz w:val="24"/>
          <w:szCs w:val="24"/>
        </w:rPr>
        <w:t xml:space="preserve">to </w:t>
      </w:r>
      <w:r w:rsidR="007265C6">
        <w:rPr>
          <w:rFonts w:ascii="Calibri" w:eastAsia="Calibri" w:hAnsi="Calibri" w:cs="Calibri"/>
          <w:sz w:val="24"/>
          <w:szCs w:val="24"/>
        </w:rPr>
        <w:t xml:space="preserve">the reserving group’s primary contact to </w:t>
      </w:r>
      <w:r>
        <w:rPr>
          <w:rFonts w:ascii="Calibri" w:eastAsia="Calibri" w:hAnsi="Calibri" w:cs="Calibri"/>
          <w:sz w:val="24"/>
          <w:szCs w:val="24"/>
        </w:rPr>
        <w:t xml:space="preserve">finalize details and to schedule a walk through the facility before your event </w:t>
      </w:r>
      <w:r w:rsidR="007265C6">
        <w:rPr>
          <w:rFonts w:ascii="Calibri" w:eastAsia="Calibri" w:hAnsi="Calibri" w:cs="Calibri"/>
          <w:sz w:val="24"/>
          <w:szCs w:val="24"/>
        </w:rPr>
        <w:t>as needed/</w:t>
      </w:r>
      <w:r>
        <w:rPr>
          <w:rFonts w:ascii="Calibri" w:eastAsia="Calibri" w:hAnsi="Calibri" w:cs="Calibri"/>
          <w:sz w:val="24"/>
          <w:szCs w:val="24"/>
        </w:rPr>
        <w:t>.</w:t>
      </w:r>
    </w:p>
    <w:p w14:paraId="76A0B3ED" w14:textId="77777777" w:rsidR="00243A15" w:rsidRDefault="00243A15">
      <w:pPr>
        <w:spacing w:line="240" w:lineRule="auto"/>
        <w:ind w:firstLine="360"/>
        <w:rPr>
          <w:rFonts w:ascii="Calibri" w:eastAsia="Calibri" w:hAnsi="Calibri" w:cs="Calibri"/>
          <w:sz w:val="24"/>
          <w:szCs w:val="24"/>
        </w:rPr>
      </w:pPr>
    </w:p>
    <w:p w14:paraId="0E237CEB"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Cancellations</w:t>
      </w:r>
    </w:p>
    <w:p w14:paraId="027BF38E" w14:textId="3CF4CD56"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Events must be canceled by email to </w:t>
      </w:r>
      <w:hyperlink r:id="rId13">
        <w:r>
          <w:rPr>
            <w:rFonts w:ascii="Calibri" w:eastAsia="Calibri" w:hAnsi="Calibri" w:cs="Calibri"/>
            <w:color w:val="1155CC"/>
            <w:sz w:val="24"/>
            <w:szCs w:val="24"/>
            <w:u w:val="single"/>
          </w:rPr>
          <w:t>office@salemchurchcr.com</w:t>
        </w:r>
      </w:hyperlink>
      <w:r>
        <w:rPr>
          <w:rFonts w:ascii="Calibri" w:eastAsia="Calibri" w:hAnsi="Calibri" w:cs="Calibri"/>
          <w:sz w:val="24"/>
          <w:szCs w:val="24"/>
        </w:rPr>
        <w:t>, as soon as possible or at least 3 day</w:t>
      </w:r>
      <w:r>
        <w:rPr>
          <w:rFonts w:ascii="Calibri" w:eastAsia="Calibri" w:hAnsi="Calibri" w:cs="Calibri"/>
          <w:sz w:val="24"/>
          <w:szCs w:val="24"/>
        </w:rPr>
        <w:t>s prior to the event</w:t>
      </w:r>
    </w:p>
    <w:p w14:paraId="683B3A31" w14:textId="037535B5"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lastRenderedPageBreak/>
        <w:t xml:space="preserve"> If your event needs to be rescheduled, </w:t>
      </w:r>
      <w:r w:rsidR="007265C6">
        <w:rPr>
          <w:rFonts w:ascii="Calibri" w:eastAsia="Calibri" w:hAnsi="Calibri" w:cs="Calibri"/>
          <w:sz w:val="24"/>
          <w:szCs w:val="24"/>
        </w:rPr>
        <w:t>Salem</w:t>
      </w:r>
      <w:r>
        <w:rPr>
          <w:rFonts w:ascii="Calibri" w:eastAsia="Calibri" w:hAnsi="Calibri" w:cs="Calibri"/>
          <w:sz w:val="24"/>
          <w:szCs w:val="24"/>
        </w:rPr>
        <w:t xml:space="preserve"> will assist in finding a</w:t>
      </w:r>
      <w:r w:rsidR="00A06B5A">
        <w:rPr>
          <w:rFonts w:ascii="Calibri" w:eastAsia="Calibri" w:hAnsi="Calibri" w:cs="Calibri"/>
          <w:sz w:val="24"/>
          <w:szCs w:val="24"/>
        </w:rPr>
        <w:t xml:space="preserve"> mutually workable alternative date.</w:t>
      </w:r>
    </w:p>
    <w:p w14:paraId="43345F11" w14:textId="1CCDDA6A"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If </w:t>
      </w:r>
      <w:r w:rsidR="00A06B5A">
        <w:rPr>
          <w:rFonts w:ascii="Calibri" w:eastAsia="Calibri" w:hAnsi="Calibri" w:cs="Calibri"/>
          <w:sz w:val="24"/>
          <w:szCs w:val="24"/>
        </w:rPr>
        <w:t xml:space="preserve">a </w:t>
      </w:r>
      <w:proofErr w:type="gramStart"/>
      <w:r w:rsidR="00A06B5A">
        <w:rPr>
          <w:rFonts w:ascii="Calibri" w:eastAsia="Calibri" w:hAnsi="Calibri" w:cs="Calibri"/>
          <w:sz w:val="24"/>
          <w:szCs w:val="24"/>
        </w:rPr>
        <w:t>last minute</w:t>
      </w:r>
      <w:proofErr w:type="gramEnd"/>
      <w:r>
        <w:rPr>
          <w:rFonts w:ascii="Calibri" w:eastAsia="Calibri" w:hAnsi="Calibri" w:cs="Calibri"/>
          <w:sz w:val="24"/>
          <w:szCs w:val="24"/>
        </w:rPr>
        <w:t xml:space="preserve"> decision to cancel has been made outside of Salem </w:t>
      </w:r>
      <w:r w:rsidR="00A06B5A">
        <w:rPr>
          <w:rFonts w:ascii="Calibri" w:eastAsia="Calibri" w:hAnsi="Calibri" w:cs="Calibri"/>
          <w:sz w:val="24"/>
          <w:szCs w:val="24"/>
        </w:rPr>
        <w:t>o</w:t>
      </w:r>
      <w:r>
        <w:rPr>
          <w:rFonts w:ascii="Calibri" w:eastAsia="Calibri" w:hAnsi="Calibri" w:cs="Calibri"/>
          <w:sz w:val="24"/>
          <w:szCs w:val="24"/>
        </w:rPr>
        <w:t xml:space="preserve">ffice </w:t>
      </w:r>
      <w:r w:rsidR="00A06B5A">
        <w:rPr>
          <w:rFonts w:ascii="Calibri" w:eastAsia="Calibri" w:hAnsi="Calibri" w:cs="Calibri"/>
          <w:sz w:val="24"/>
          <w:szCs w:val="24"/>
        </w:rPr>
        <w:t>h</w:t>
      </w:r>
      <w:r>
        <w:rPr>
          <w:rFonts w:ascii="Calibri" w:eastAsia="Calibri" w:hAnsi="Calibri" w:cs="Calibri"/>
          <w:sz w:val="24"/>
          <w:szCs w:val="24"/>
        </w:rPr>
        <w:t>ours, please contact your assigned church liaison.</w:t>
      </w:r>
      <w:r w:rsidR="00577A95">
        <w:rPr>
          <w:rFonts w:ascii="Calibri" w:eastAsia="Calibri" w:hAnsi="Calibri" w:cs="Calibri"/>
          <w:sz w:val="24"/>
          <w:szCs w:val="24"/>
        </w:rPr>
        <w:t xml:space="preserve"> </w:t>
      </w:r>
      <w:r w:rsidR="00577A95" w:rsidRPr="00577A95">
        <w:rPr>
          <w:rFonts w:ascii="Calibri" w:eastAsia="Calibri" w:hAnsi="Calibri" w:cs="Calibri"/>
          <w:sz w:val="24"/>
          <w:szCs w:val="24"/>
        </w:rPr>
        <w:t xml:space="preserve">In such a case, if cancellation occurs after a requested set-up is complete, the set-up honorarium will not be refunded. </w:t>
      </w:r>
      <w:r>
        <w:rPr>
          <w:rFonts w:ascii="Calibri" w:eastAsia="Calibri" w:hAnsi="Calibri" w:cs="Calibri"/>
          <w:sz w:val="24"/>
          <w:szCs w:val="24"/>
        </w:rPr>
        <w:t xml:space="preserve">  </w:t>
      </w:r>
    </w:p>
    <w:p w14:paraId="074798EC" w14:textId="146B86D4" w:rsidR="00243A15" w:rsidRDefault="00243A15">
      <w:pPr>
        <w:spacing w:line="240" w:lineRule="auto"/>
        <w:rPr>
          <w:rFonts w:ascii="Calibri" w:eastAsia="Calibri" w:hAnsi="Calibri" w:cs="Calibri"/>
          <w:sz w:val="24"/>
          <w:szCs w:val="24"/>
        </w:rPr>
      </w:pPr>
    </w:p>
    <w:p w14:paraId="60C25473"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Decorations</w:t>
      </w:r>
    </w:p>
    <w:p w14:paraId="1A2E9AE5" w14:textId="7C20212B" w:rsidR="00243A15" w:rsidRDefault="006A4A36">
      <w:pPr>
        <w:spacing w:line="240" w:lineRule="auto"/>
        <w:ind w:firstLine="360"/>
        <w:rPr>
          <w:rFonts w:ascii="Calibri" w:eastAsia="Calibri" w:hAnsi="Calibri" w:cs="Calibri"/>
          <w:i/>
          <w:sz w:val="24"/>
          <w:szCs w:val="24"/>
          <w:u w:val="single"/>
        </w:rPr>
      </w:pPr>
      <w:r>
        <w:rPr>
          <w:rFonts w:ascii="Calibri" w:eastAsia="Calibri" w:hAnsi="Calibri" w:cs="Calibri"/>
          <w:sz w:val="24"/>
          <w:szCs w:val="24"/>
        </w:rPr>
        <w:t xml:space="preserve">Nothing can be taped, pinned, or nailed to the walls in any room.  </w:t>
      </w:r>
      <w:r w:rsidR="0075540C">
        <w:rPr>
          <w:rFonts w:ascii="Calibri" w:eastAsia="Calibri" w:hAnsi="Calibri" w:cs="Calibri"/>
          <w:sz w:val="24"/>
          <w:szCs w:val="24"/>
        </w:rPr>
        <w:t>Easels</w:t>
      </w:r>
      <w:r>
        <w:rPr>
          <w:rFonts w:ascii="Calibri" w:eastAsia="Calibri" w:hAnsi="Calibri" w:cs="Calibri"/>
          <w:sz w:val="24"/>
          <w:szCs w:val="24"/>
        </w:rPr>
        <w:t xml:space="preserve"> </w:t>
      </w:r>
      <w:r w:rsidR="0075540C">
        <w:rPr>
          <w:rFonts w:ascii="Calibri" w:eastAsia="Calibri" w:hAnsi="Calibri" w:cs="Calibri"/>
          <w:sz w:val="24"/>
          <w:szCs w:val="24"/>
        </w:rPr>
        <w:t xml:space="preserve">are </w:t>
      </w:r>
      <w:r>
        <w:rPr>
          <w:rFonts w:ascii="Calibri" w:eastAsia="Calibri" w:hAnsi="Calibri" w:cs="Calibri"/>
          <w:sz w:val="24"/>
          <w:szCs w:val="24"/>
        </w:rPr>
        <w:t xml:space="preserve">available for display use, requests can be </w:t>
      </w:r>
      <w:r>
        <w:rPr>
          <w:rFonts w:ascii="Calibri" w:eastAsia="Calibri" w:hAnsi="Calibri" w:cs="Calibri"/>
          <w:sz w:val="24"/>
          <w:szCs w:val="24"/>
        </w:rPr>
        <w:t>made by contacting the Church Office.</w:t>
      </w:r>
    </w:p>
    <w:p w14:paraId="08F8F1E0" w14:textId="77777777" w:rsidR="00243A15" w:rsidRDefault="00243A15">
      <w:pPr>
        <w:spacing w:line="240" w:lineRule="auto"/>
        <w:rPr>
          <w:rFonts w:ascii="Calibri" w:eastAsia="Calibri" w:hAnsi="Calibri" w:cs="Calibri"/>
          <w:i/>
          <w:sz w:val="24"/>
          <w:szCs w:val="24"/>
          <w:u w:val="single"/>
        </w:rPr>
      </w:pPr>
    </w:p>
    <w:p w14:paraId="5163D812"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Audio Visual Equipment and Use</w:t>
      </w:r>
    </w:p>
    <w:p w14:paraId="7E64FF21" w14:textId="1FF86DA5"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Salem has a professional grade sound and video projection system in Fellowship Hall and the Sanctuary. A Salem assigned technician must be on site to set up and operate all audio and vid</w:t>
      </w:r>
      <w:r>
        <w:rPr>
          <w:rFonts w:ascii="Calibri" w:eastAsia="Calibri" w:hAnsi="Calibri" w:cs="Calibri"/>
          <w:sz w:val="24"/>
          <w:szCs w:val="24"/>
        </w:rPr>
        <w:t xml:space="preserve">eo equipment. </w:t>
      </w:r>
      <w:r>
        <w:rPr>
          <w:rFonts w:ascii="Calibri" w:eastAsia="Calibri" w:hAnsi="Calibri" w:cs="Calibri"/>
          <w:b/>
          <w:sz w:val="24"/>
          <w:szCs w:val="24"/>
        </w:rPr>
        <w:t xml:space="preserve">If </w:t>
      </w:r>
      <w:r w:rsidR="0075540C">
        <w:rPr>
          <w:rFonts w:ascii="Calibri" w:eastAsia="Calibri" w:hAnsi="Calibri" w:cs="Calibri"/>
          <w:b/>
          <w:sz w:val="24"/>
          <w:szCs w:val="24"/>
        </w:rPr>
        <w:t xml:space="preserve">the event requires </w:t>
      </w:r>
      <w:r>
        <w:rPr>
          <w:rFonts w:ascii="Calibri" w:eastAsia="Calibri" w:hAnsi="Calibri" w:cs="Calibri"/>
          <w:b/>
          <w:sz w:val="24"/>
          <w:szCs w:val="24"/>
        </w:rPr>
        <w:t>use</w:t>
      </w:r>
      <w:r w:rsidR="0075540C">
        <w:rPr>
          <w:rFonts w:ascii="Calibri" w:eastAsia="Calibri" w:hAnsi="Calibri" w:cs="Calibri"/>
          <w:b/>
          <w:sz w:val="24"/>
          <w:szCs w:val="24"/>
        </w:rPr>
        <w:t xml:space="preserve"> of</w:t>
      </w:r>
      <w:r>
        <w:rPr>
          <w:rFonts w:ascii="Calibri" w:eastAsia="Calibri" w:hAnsi="Calibri" w:cs="Calibri"/>
          <w:b/>
          <w:sz w:val="24"/>
          <w:szCs w:val="24"/>
        </w:rPr>
        <w:t xml:space="preserve"> this equipment, </w:t>
      </w:r>
      <w:r w:rsidR="0075540C">
        <w:rPr>
          <w:rFonts w:ascii="Calibri" w:eastAsia="Calibri" w:hAnsi="Calibri" w:cs="Calibri"/>
          <w:b/>
          <w:sz w:val="24"/>
          <w:szCs w:val="24"/>
        </w:rPr>
        <w:t xml:space="preserve">please </w:t>
      </w:r>
      <w:proofErr w:type="gramStart"/>
      <w:r>
        <w:rPr>
          <w:rFonts w:ascii="Calibri" w:eastAsia="Calibri" w:hAnsi="Calibri" w:cs="Calibri"/>
          <w:b/>
          <w:sz w:val="24"/>
          <w:szCs w:val="24"/>
        </w:rPr>
        <w:t xml:space="preserve">detail </w:t>
      </w:r>
      <w:r w:rsidR="0075540C">
        <w:rPr>
          <w:rFonts w:ascii="Calibri" w:eastAsia="Calibri" w:hAnsi="Calibri" w:cs="Calibri"/>
          <w:b/>
          <w:sz w:val="24"/>
          <w:szCs w:val="24"/>
        </w:rPr>
        <w:t xml:space="preserve"> all</w:t>
      </w:r>
      <w:proofErr w:type="gramEnd"/>
      <w:r w:rsidR="0075540C">
        <w:rPr>
          <w:rFonts w:ascii="Calibri" w:eastAsia="Calibri" w:hAnsi="Calibri" w:cs="Calibri"/>
          <w:b/>
          <w:sz w:val="24"/>
          <w:szCs w:val="24"/>
        </w:rPr>
        <w:t xml:space="preserve"> needs</w:t>
      </w:r>
      <w:r>
        <w:rPr>
          <w:rFonts w:ascii="Calibri" w:eastAsia="Calibri" w:hAnsi="Calibri" w:cs="Calibri"/>
          <w:b/>
          <w:sz w:val="24"/>
          <w:szCs w:val="24"/>
        </w:rPr>
        <w:t xml:space="preserve"> on the Request for Facility Use Application and a</w:t>
      </w:r>
      <w:r>
        <w:rPr>
          <w:rFonts w:ascii="Calibri" w:eastAsia="Calibri" w:hAnsi="Calibri" w:cs="Calibri"/>
          <w:b/>
          <w:color w:val="FF0000"/>
          <w:sz w:val="24"/>
          <w:szCs w:val="24"/>
        </w:rPr>
        <w:t xml:space="preserve"> </w:t>
      </w:r>
      <w:r>
        <w:rPr>
          <w:rFonts w:ascii="Calibri" w:eastAsia="Calibri" w:hAnsi="Calibri" w:cs="Calibri"/>
          <w:b/>
          <w:sz w:val="24"/>
          <w:szCs w:val="24"/>
        </w:rPr>
        <w:t>technician will be assigned to you ($75/hour, payable directly to technician per honorarium fee schedule attached)</w:t>
      </w:r>
      <w:r>
        <w:rPr>
          <w:rFonts w:ascii="Calibri" w:eastAsia="Calibri" w:hAnsi="Calibri" w:cs="Calibri"/>
          <w:sz w:val="24"/>
          <w:szCs w:val="24"/>
        </w:rPr>
        <w:t>.</w:t>
      </w:r>
    </w:p>
    <w:p w14:paraId="039C97F8" w14:textId="77777777"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Advanc</w:t>
      </w:r>
      <w:r>
        <w:rPr>
          <w:rFonts w:ascii="Calibri" w:eastAsia="Calibri" w:hAnsi="Calibri" w:cs="Calibri"/>
          <w:sz w:val="24"/>
          <w:szCs w:val="24"/>
        </w:rPr>
        <w:t xml:space="preserve">ed planning discussion is required with AV technicians in order to coordinate and ensure compatible formatting with Salem’s systems. Set-up and sound </w:t>
      </w:r>
      <w:proofErr w:type="gramStart"/>
      <w:r>
        <w:rPr>
          <w:rFonts w:ascii="Calibri" w:eastAsia="Calibri" w:hAnsi="Calibri" w:cs="Calibri"/>
          <w:sz w:val="24"/>
          <w:szCs w:val="24"/>
        </w:rPr>
        <w:t>checks</w:t>
      </w:r>
      <w:proofErr w:type="gramEnd"/>
      <w:r>
        <w:rPr>
          <w:rFonts w:ascii="Calibri" w:eastAsia="Calibri" w:hAnsi="Calibri" w:cs="Calibri"/>
          <w:sz w:val="24"/>
          <w:szCs w:val="24"/>
        </w:rPr>
        <w:t xml:space="preserve"> with the technician must take place during the rental time</w:t>
      </w:r>
      <w:r>
        <w:rPr>
          <w:rFonts w:ascii="Calibri" w:eastAsia="Calibri" w:hAnsi="Calibri" w:cs="Calibri"/>
          <w:color w:val="FF0000"/>
          <w:sz w:val="24"/>
          <w:szCs w:val="24"/>
        </w:rPr>
        <w:t xml:space="preserve"> </w:t>
      </w:r>
      <w:r>
        <w:rPr>
          <w:rFonts w:ascii="Calibri" w:eastAsia="Calibri" w:hAnsi="Calibri" w:cs="Calibri"/>
          <w:sz w:val="24"/>
          <w:szCs w:val="24"/>
        </w:rPr>
        <w:t>frame.</w:t>
      </w:r>
    </w:p>
    <w:p w14:paraId="297EA5B0" w14:textId="77777777"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All content must be in alignment </w:t>
      </w:r>
      <w:r>
        <w:rPr>
          <w:rFonts w:ascii="Calibri" w:eastAsia="Calibri" w:hAnsi="Calibri" w:cs="Calibri"/>
          <w:sz w:val="24"/>
          <w:szCs w:val="24"/>
        </w:rPr>
        <w:t xml:space="preserve">with Salem’s mission and vision (as Salem is a church setting) and should be submitted to assigned Tech liaison at least one week in advance of event (via flash drive or shared drive). </w:t>
      </w:r>
    </w:p>
    <w:p w14:paraId="7AA72B4C" w14:textId="77777777" w:rsidR="00243A15" w:rsidRDefault="00243A15">
      <w:pPr>
        <w:rPr>
          <w:rFonts w:ascii="Calibri" w:eastAsia="Calibri" w:hAnsi="Calibri" w:cs="Calibri"/>
          <w:i/>
          <w:sz w:val="24"/>
          <w:szCs w:val="24"/>
          <w:u w:val="single"/>
        </w:rPr>
      </w:pPr>
    </w:p>
    <w:p w14:paraId="7A35050E"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Musical instruments</w:t>
      </w:r>
    </w:p>
    <w:p w14:paraId="5F0FF36E" w14:textId="77777777"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 xml:space="preserve">Sanctuary instruments include an organ and </w:t>
      </w:r>
      <w:proofErr w:type="spellStart"/>
      <w:r>
        <w:rPr>
          <w:rFonts w:ascii="Calibri" w:eastAsia="Calibri" w:hAnsi="Calibri" w:cs="Calibri"/>
          <w:sz w:val="24"/>
          <w:szCs w:val="24"/>
        </w:rPr>
        <w:t>Clavinova</w:t>
      </w:r>
      <w:proofErr w:type="spellEnd"/>
      <w:r>
        <w:rPr>
          <w:rFonts w:ascii="Calibri" w:eastAsia="Calibri" w:hAnsi="Calibri" w:cs="Calibri"/>
          <w:sz w:val="24"/>
          <w:szCs w:val="24"/>
        </w:rPr>
        <w:t xml:space="preserve"> (stage piano), and should only be used at the discretion of the organist or lead pastor. Salem can share referrals/contacts, and also offer a brief orientation for outside organists/pianists to familiari</w:t>
      </w:r>
      <w:r>
        <w:rPr>
          <w:rFonts w:ascii="Calibri" w:eastAsia="Calibri" w:hAnsi="Calibri" w:cs="Calibri"/>
          <w:sz w:val="24"/>
          <w:szCs w:val="24"/>
        </w:rPr>
        <w:t xml:space="preserve">ze them with equipment use.  Musical instruments </w:t>
      </w:r>
      <w:r>
        <w:rPr>
          <w:rFonts w:ascii="Calibri" w:eastAsia="Calibri" w:hAnsi="Calibri" w:cs="Calibri"/>
          <w:b/>
          <w:sz w:val="24"/>
          <w:szCs w:val="24"/>
          <w:u w:val="single"/>
        </w:rPr>
        <w:t>may not be moved</w:t>
      </w:r>
      <w:r>
        <w:rPr>
          <w:rFonts w:ascii="Calibri" w:eastAsia="Calibri" w:hAnsi="Calibri" w:cs="Calibri"/>
          <w:sz w:val="24"/>
          <w:szCs w:val="24"/>
        </w:rPr>
        <w:t xml:space="preserve"> without prior consent discussed with the lead pastor. Praise band instruments are not available for use.</w:t>
      </w:r>
    </w:p>
    <w:p w14:paraId="01FA9ADB" w14:textId="77777777" w:rsidR="00243A15" w:rsidRDefault="00243A15">
      <w:pPr>
        <w:spacing w:line="240" w:lineRule="auto"/>
        <w:ind w:firstLine="360"/>
        <w:rPr>
          <w:rFonts w:ascii="Calibri" w:eastAsia="Calibri" w:hAnsi="Calibri" w:cs="Calibri"/>
          <w:sz w:val="24"/>
          <w:szCs w:val="24"/>
        </w:rPr>
      </w:pPr>
    </w:p>
    <w:p w14:paraId="06137983"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Food and Beverages</w:t>
      </w:r>
    </w:p>
    <w:p w14:paraId="342941AD" w14:textId="5F225C7A" w:rsidR="00243A15" w:rsidRDefault="0075540C">
      <w:pPr>
        <w:spacing w:line="240" w:lineRule="auto"/>
        <w:ind w:firstLine="360"/>
        <w:rPr>
          <w:rFonts w:ascii="Calibri" w:eastAsia="Calibri" w:hAnsi="Calibri" w:cs="Calibri"/>
          <w:sz w:val="24"/>
          <w:szCs w:val="24"/>
        </w:rPr>
      </w:pPr>
      <w:r>
        <w:rPr>
          <w:rFonts w:ascii="Calibri" w:eastAsia="Calibri" w:hAnsi="Calibri" w:cs="Calibri"/>
          <w:sz w:val="24"/>
          <w:szCs w:val="24"/>
        </w:rPr>
        <w:t>Outside food and beverages are permitted (no alcohol) and kitchen may be utilized as needed (please see Kitchen Policy). Roasters may only be used in the kitchen (designated outlets are labeled “R”). Alcohol consumption, smoking, and vaping are prohibited on church property. No food or beverages are allowed in the Sanctuary or Narthex.  All unused</w:t>
      </w:r>
      <w:r>
        <w:rPr>
          <w:rFonts w:ascii="Calibri" w:eastAsia="Calibri" w:hAnsi="Calibri" w:cs="Calibri"/>
          <w:color w:val="FF0000"/>
          <w:sz w:val="24"/>
          <w:szCs w:val="24"/>
        </w:rPr>
        <w:t xml:space="preserve"> </w:t>
      </w:r>
      <w:r>
        <w:rPr>
          <w:rFonts w:ascii="Calibri" w:eastAsia="Calibri" w:hAnsi="Calibri" w:cs="Calibri"/>
          <w:sz w:val="24"/>
          <w:szCs w:val="24"/>
        </w:rPr>
        <w:t>food and personal belongings must be removed.</w:t>
      </w:r>
    </w:p>
    <w:p w14:paraId="2DC96554" w14:textId="77777777" w:rsidR="00243A15" w:rsidRDefault="00243A15">
      <w:pPr>
        <w:spacing w:line="240" w:lineRule="auto"/>
        <w:rPr>
          <w:rFonts w:ascii="Calibri" w:eastAsia="Calibri" w:hAnsi="Calibri" w:cs="Calibri"/>
          <w:sz w:val="24"/>
          <w:szCs w:val="24"/>
        </w:rPr>
      </w:pPr>
    </w:p>
    <w:p w14:paraId="224109CB" w14:textId="77777777" w:rsidR="00243A15" w:rsidRDefault="006A4A36">
      <w:pPr>
        <w:pBdr>
          <w:top w:val="single" w:sz="4" w:space="1" w:color="000000"/>
          <w:left w:val="single" w:sz="4" w:space="4" w:color="000000"/>
          <w:bottom w:val="single" w:sz="4" w:space="1" w:color="000000"/>
          <w:right w:val="single" w:sz="4" w:space="4" w:color="000000"/>
        </w:pBdr>
        <w:spacing w:line="240" w:lineRule="auto"/>
        <w:rPr>
          <w:rFonts w:ascii="Calibri" w:eastAsia="Calibri" w:hAnsi="Calibri" w:cs="Calibri"/>
          <w:b/>
          <w:sz w:val="24"/>
          <w:szCs w:val="24"/>
        </w:rPr>
      </w:pPr>
      <w:r>
        <w:rPr>
          <w:rFonts w:ascii="Calibri" w:eastAsia="Calibri" w:hAnsi="Calibri" w:cs="Calibri"/>
          <w:b/>
          <w:sz w:val="24"/>
          <w:szCs w:val="24"/>
        </w:rPr>
        <w:t>AVAILABLE LOCATIONS FOR USE</w:t>
      </w:r>
    </w:p>
    <w:p w14:paraId="34216A68" w14:textId="77777777" w:rsidR="00243A15" w:rsidRDefault="00243A15">
      <w:pPr>
        <w:spacing w:line="240" w:lineRule="auto"/>
        <w:rPr>
          <w:rFonts w:ascii="Calibri" w:eastAsia="Calibri" w:hAnsi="Calibri" w:cs="Calibri"/>
          <w:sz w:val="24"/>
          <w:szCs w:val="24"/>
        </w:rPr>
      </w:pPr>
    </w:p>
    <w:p w14:paraId="00FBD5B7" w14:textId="77777777" w:rsidR="00243A15" w:rsidRDefault="006A4A36">
      <w:pPr>
        <w:numPr>
          <w:ilvl w:val="0"/>
          <w:numId w:val="1"/>
        </w:numPr>
        <w:spacing w:line="240" w:lineRule="auto"/>
        <w:ind w:right="360"/>
        <w:rPr>
          <w:rFonts w:ascii="Calibri" w:eastAsia="Calibri" w:hAnsi="Calibri" w:cs="Calibri"/>
          <w:sz w:val="24"/>
          <w:szCs w:val="24"/>
        </w:rPr>
      </w:pPr>
      <w:r>
        <w:rPr>
          <w:rFonts w:ascii="Calibri" w:eastAsia="Calibri" w:hAnsi="Calibri" w:cs="Calibri"/>
          <w:sz w:val="24"/>
          <w:szCs w:val="24"/>
        </w:rPr>
        <w:t>Fellowship Hall</w:t>
      </w:r>
    </w:p>
    <w:p w14:paraId="5842729B" w14:textId="77777777" w:rsidR="00243A15" w:rsidRDefault="006A4A36">
      <w:pPr>
        <w:numPr>
          <w:ilvl w:val="0"/>
          <w:numId w:val="1"/>
        </w:numPr>
        <w:spacing w:line="240" w:lineRule="auto"/>
        <w:ind w:right="360"/>
        <w:rPr>
          <w:rFonts w:ascii="Calibri" w:eastAsia="Calibri" w:hAnsi="Calibri" w:cs="Calibri"/>
          <w:sz w:val="24"/>
          <w:szCs w:val="24"/>
        </w:rPr>
      </w:pPr>
      <w:r>
        <w:rPr>
          <w:rFonts w:ascii="Calibri" w:eastAsia="Calibri" w:hAnsi="Calibri" w:cs="Calibri"/>
          <w:sz w:val="24"/>
          <w:szCs w:val="24"/>
        </w:rPr>
        <w:t>Kitchen</w:t>
      </w:r>
    </w:p>
    <w:p w14:paraId="08339172" w14:textId="77777777" w:rsidR="00243A15" w:rsidRDefault="006A4A36">
      <w:pPr>
        <w:numPr>
          <w:ilvl w:val="0"/>
          <w:numId w:val="1"/>
        </w:numPr>
        <w:spacing w:line="240" w:lineRule="auto"/>
        <w:ind w:right="360"/>
        <w:rPr>
          <w:rFonts w:ascii="Calibri" w:eastAsia="Calibri" w:hAnsi="Calibri" w:cs="Calibri"/>
          <w:sz w:val="24"/>
          <w:szCs w:val="24"/>
        </w:rPr>
      </w:pPr>
      <w:r>
        <w:rPr>
          <w:rFonts w:ascii="Calibri" w:eastAsia="Calibri" w:hAnsi="Calibri" w:cs="Calibri"/>
          <w:sz w:val="24"/>
          <w:szCs w:val="24"/>
        </w:rPr>
        <w:t>Parlor</w:t>
      </w:r>
    </w:p>
    <w:p w14:paraId="3D5F83AD" w14:textId="77777777" w:rsidR="00243A15" w:rsidRDefault="006A4A36">
      <w:pPr>
        <w:numPr>
          <w:ilvl w:val="0"/>
          <w:numId w:val="1"/>
        </w:numPr>
        <w:spacing w:line="240" w:lineRule="auto"/>
        <w:ind w:right="360"/>
        <w:rPr>
          <w:rFonts w:ascii="Calibri" w:eastAsia="Calibri" w:hAnsi="Calibri" w:cs="Calibri"/>
          <w:sz w:val="24"/>
          <w:szCs w:val="24"/>
        </w:rPr>
      </w:pPr>
      <w:r>
        <w:rPr>
          <w:rFonts w:ascii="Calibri" w:eastAsia="Calibri" w:hAnsi="Calibri" w:cs="Calibri"/>
          <w:sz w:val="24"/>
          <w:szCs w:val="24"/>
        </w:rPr>
        <w:t>Lower Level Classrooms</w:t>
      </w:r>
    </w:p>
    <w:p w14:paraId="144B65B5" w14:textId="77777777" w:rsidR="00243A15" w:rsidRDefault="00243A15">
      <w:pPr>
        <w:spacing w:line="240" w:lineRule="auto"/>
        <w:ind w:left="720" w:right="360"/>
        <w:rPr>
          <w:rFonts w:ascii="Calibri" w:eastAsia="Calibri" w:hAnsi="Calibri" w:cs="Calibri"/>
          <w:sz w:val="24"/>
          <w:szCs w:val="24"/>
        </w:rPr>
      </w:pPr>
    </w:p>
    <w:p w14:paraId="2B898CC6" w14:textId="77777777" w:rsidR="00243A15" w:rsidRDefault="006A4A36">
      <w:pPr>
        <w:spacing w:line="240" w:lineRule="auto"/>
        <w:ind w:right="360"/>
        <w:rPr>
          <w:rFonts w:ascii="Calibri" w:eastAsia="Calibri" w:hAnsi="Calibri" w:cs="Calibri"/>
          <w:b/>
          <w:sz w:val="24"/>
          <w:szCs w:val="24"/>
          <w:u w:val="single"/>
        </w:rPr>
      </w:pPr>
      <w:r>
        <w:rPr>
          <w:rFonts w:ascii="Calibri" w:eastAsia="Calibri" w:hAnsi="Calibri" w:cs="Calibri"/>
          <w:b/>
          <w:sz w:val="24"/>
          <w:szCs w:val="24"/>
          <w:u w:val="single"/>
        </w:rPr>
        <w:t>Fellowship Hall</w:t>
      </w:r>
    </w:p>
    <w:p w14:paraId="56EA4E5C" w14:textId="44429115" w:rsidR="00243A15" w:rsidRDefault="00387A22">
      <w:pPr>
        <w:spacing w:line="240" w:lineRule="auto"/>
        <w:ind w:right="360" w:firstLine="360"/>
        <w:rPr>
          <w:rFonts w:ascii="Calibri" w:eastAsia="Calibri" w:hAnsi="Calibri" w:cs="Calibri"/>
          <w:sz w:val="24"/>
          <w:szCs w:val="24"/>
        </w:rPr>
      </w:pPr>
      <w:r w:rsidRPr="00387A22">
        <w:rPr>
          <w:rFonts w:ascii="Calibri" w:eastAsia="Calibri" w:hAnsi="Calibri" w:cs="Calibri"/>
          <w:sz w:val="24"/>
          <w:szCs w:val="24"/>
        </w:rPr>
        <w:t>Fellowship Hall can accommodate 110 people in auditorium seating or up to 95 with tables and chairs.</w:t>
      </w:r>
      <w:r>
        <w:rPr>
          <w:rFonts w:ascii="Calibri" w:eastAsia="Calibri" w:hAnsi="Calibri" w:cs="Calibri"/>
          <w:sz w:val="24"/>
          <w:szCs w:val="24"/>
        </w:rPr>
        <w:t xml:space="preserve"> There is no additional honorarium requested for using the existing furnishings and standard footprint in Fellowship Hall. </w:t>
      </w:r>
    </w:p>
    <w:p w14:paraId="75CD15BB" w14:textId="77777777" w:rsidR="00243A15" w:rsidRDefault="00243A15">
      <w:pPr>
        <w:spacing w:line="240" w:lineRule="auto"/>
        <w:ind w:right="360"/>
        <w:rPr>
          <w:rFonts w:ascii="Calibri" w:eastAsia="Calibri" w:hAnsi="Calibri" w:cs="Calibri"/>
          <w:sz w:val="24"/>
          <w:szCs w:val="24"/>
        </w:rPr>
      </w:pPr>
    </w:p>
    <w:p w14:paraId="57C79FDE" w14:textId="48C4A786" w:rsidR="00243A15" w:rsidRDefault="006A4A36">
      <w:pPr>
        <w:spacing w:line="240" w:lineRule="auto"/>
        <w:ind w:left="720"/>
        <w:rPr>
          <w:rFonts w:ascii="Calibri" w:eastAsia="Calibri" w:hAnsi="Calibri" w:cs="Calibri"/>
          <w:sz w:val="24"/>
          <w:szCs w:val="24"/>
        </w:rPr>
      </w:pPr>
      <w:r>
        <w:rPr>
          <w:rFonts w:ascii="Calibri" w:eastAsia="Calibri" w:hAnsi="Calibri" w:cs="Calibri"/>
          <w:sz w:val="24"/>
          <w:szCs w:val="24"/>
          <w:u w:val="single"/>
        </w:rPr>
        <w:t>Fellowship Hall furnishings include</w:t>
      </w:r>
      <w:r>
        <w:rPr>
          <w:rFonts w:ascii="Calibri" w:eastAsia="Calibri" w:hAnsi="Calibri" w:cs="Calibri"/>
          <w:sz w:val="24"/>
          <w:szCs w:val="24"/>
        </w:rPr>
        <w:t>:</w:t>
      </w:r>
      <w:bookmarkStart w:id="1" w:name="_GoBack"/>
      <w:bookmarkEnd w:id="1"/>
    </w:p>
    <w:p w14:paraId="3A42E59C" w14:textId="77777777" w:rsidR="00387A22" w:rsidRDefault="00387A22">
      <w:pPr>
        <w:spacing w:line="240" w:lineRule="auto"/>
        <w:ind w:left="720"/>
        <w:rPr>
          <w:rFonts w:ascii="Calibri" w:eastAsia="Calibri" w:hAnsi="Calibri" w:cs="Calibri"/>
          <w:sz w:val="24"/>
          <w:szCs w:val="24"/>
        </w:rPr>
      </w:pPr>
    </w:p>
    <w:p w14:paraId="204CE815" w14:textId="77777777" w:rsidR="00243A15" w:rsidRPr="008B76E5" w:rsidRDefault="006A4A36">
      <w:pPr>
        <w:spacing w:line="240" w:lineRule="auto"/>
        <w:ind w:left="720"/>
        <w:rPr>
          <w:rFonts w:ascii="Calibri" w:eastAsia="Calibri" w:hAnsi="Calibri" w:cs="Calibri"/>
          <w:i/>
          <w:color w:val="000000"/>
          <w:sz w:val="24"/>
          <w:szCs w:val="24"/>
          <w:u w:val="single"/>
        </w:rPr>
      </w:pPr>
      <w:r w:rsidRPr="008B76E5">
        <w:rPr>
          <w:rFonts w:ascii="Calibri" w:eastAsia="Calibri" w:hAnsi="Calibri" w:cs="Calibri"/>
          <w:i/>
          <w:sz w:val="24"/>
          <w:szCs w:val="24"/>
          <w:u w:val="single"/>
        </w:rPr>
        <w:t>Standard</w:t>
      </w:r>
      <w:r w:rsidRPr="008B76E5">
        <w:rPr>
          <w:rFonts w:ascii="Calibri" w:eastAsia="Calibri" w:hAnsi="Calibri" w:cs="Calibri"/>
          <w:i/>
          <w:color w:val="000000"/>
          <w:sz w:val="24"/>
          <w:szCs w:val="24"/>
          <w:u w:val="single"/>
        </w:rPr>
        <w:t xml:space="preserve"> footprint</w:t>
      </w:r>
    </w:p>
    <w:p w14:paraId="41703EB4" w14:textId="7B19D56B"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color w:val="000000"/>
          <w:sz w:val="24"/>
          <w:szCs w:val="24"/>
        </w:rPr>
        <w:t>3</w:t>
      </w:r>
      <w:r w:rsidR="0065384A">
        <w:rPr>
          <w:rFonts w:ascii="Calibri" w:eastAsia="Calibri" w:hAnsi="Calibri" w:cs="Calibri"/>
          <w:color w:val="000000"/>
          <w:sz w:val="24"/>
          <w:szCs w:val="24"/>
        </w:rPr>
        <w:t xml:space="preserve"> (3’)</w:t>
      </w:r>
      <w:r>
        <w:rPr>
          <w:rFonts w:ascii="Calibri" w:eastAsia="Calibri" w:hAnsi="Calibri" w:cs="Calibri"/>
          <w:color w:val="000000"/>
          <w:sz w:val="24"/>
          <w:szCs w:val="24"/>
        </w:rPr>
        <w:t xml:space="preserve"> square wooden tables</w:t>
      </w:r>
    </w:p>
    <w:p w14:paraId="0A224766" w14:textId="458B0FC4"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color w:val="000000"/>
          <w:sz w:val="24"/>
          <w:szCs w:val="24"/>
        </w:rPr>
        <w:t xml:space="preserve">3 </w:t>
      </w:r>
      <w:r w:rsidR="0065384A">
        <w:rPr>
          <w:rFonts w:ascii="Calibri" w:eastAsia="Calibri" w:hAnsi="Calibri" w:cs="Calibri"/>
          <w:color w:val="000000"/>
          <w:sz w:val="24"/>
          <w:szCs w:val="24"/>
        </w:rPr>
        <w:t xml:space="preserve">(5’) </w:t>
      </w:r>
      <w:r>
        <w:rPr>
          <w:rFonts w:ascii="Calibri" w:eastAsia="Calibri" w:hAnsi="Calibri" w:cs="Calibri"/>
          <w:color w:val="000000"/>
          <w:sz w:val="24"/>
          <w:szCs w:val="24"/>
        </w:rPr>
        <w:t xml:space="preserve">round wooden tables </w:t>
      </w:r>
    </w:p>
    <w:p w14:paraId="6019DCE2" w14:textId="5F86B741"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sz w:val="24"/>
          <w:szCs w:val="24"/>
        </w:rPr>
        <w:t>3</w:t>
      </w:r>
      <w:r>
        <w:rPr>
          <w:rFonts w:ascii="Calibri" w:eastAsia="Calibri" w:hAnsi="Calibri" w:cs="Calibri"/>
          <w:color w:val="000000"/>
          <w:sz w:val="24"/>
          <w:szCs w:val="24"/>
        </w:rPr>
        <w:t xml:space="preserve"> </w:t>
      </w:r>
      <w:r w:rsidR="0065384A">
        <w:rPr>
          <w:rFonts w:ascii="Calibri" w:eastAsia="Calibri" w:hAnsi="Calibri" w:cs="Calibri"/>
          <w:color w:val="000000"/>
          <w:sz w:val="24"/>
          <w:szCs w:val="24"/>
        </w:rPr>
        <w:t xml:space="preserve">(27”) </w:t>
      </w:r>
      <w:r>
        <w:rPr>
          <w:rFonts w:ascii="Calibri" w:eastAsia="Calibri" w:hAnsi="Calibri" w:cs="Calibri"/>
          <w:color w:val="000000"/>
          <w:sz w:val="24"/>
          <w:szCs w:val="24"/>
        </w:rPr>
        <w:t>counter height wooden tables</w:t>
      </w:r>
    </w:p>
    <w:p w14:paraId="4E311CA4" w14:textId="703ACA22" w:rsidR="0065384A" w:rsidRDefault="0065384A">
      <w:pPr>
        <w:spacing w:line="240" w:lineRule="auto"/>
        <w:ind w:left="720"/>
        <w:rPr>
          <w:rFonts w:ascii="Calibri" w:eastAsia="Calibri" w:hAnsi="Calibri" w:cs="Calibri"/>
          <w:color w:val="000000"/>
          <w:sz w:val="24"/>
          <w:szCs w:val="24"/>
        </w:rPr>
      </w:pPr>
      <w:r>
        <w:rPr>
          <w:rFonts w:ascii="Calibri" w:eastAsia="Calibri" w:hAnsi="Calibri" w:cs="Calibri"/>
          <w:sz w:val="24"/>
          <w:szCs w:val="24"/>
        </w:rPr>
        <w:t>30 matching wooden chairs</w:t>
      </w:r>
    </w:p>
    <w:p w14:paraId="5B3BB938" w14:textId="77777777"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color w:val="000000"/>
          <w:sz w:val="24"/>
          <w:szCs w:val="24"/>
        </w:rPr>
        <w:t>Serving table (3’ x 8’)</w:t>
      </w:r>
    </w:p>
    <w:p w14:paraId="1D3D817F" w14:textId="77777777"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color w:val="000000"/>
          <w:sz w:val="24"/>
          <w:szCs w:val="24"/>
        </w:rPr>
        <w:t>1 podium</w:t>
      </w:r>
    </w:p>
    <w:p w14:paraId="5B9DAB0B" w14:textId="77777777" w:rsidR="00243A15" w:rsidRDefault="006A4A36">
      <w:pPr>
        <w:spacing w:line="240" w:lineRule="auto"/>
        <w:ind w:left="720"/>
        <w:rPr>
          <w:rFonts w:ascii="Calibri" w:eastAsia="Calibri" w:hAnsi="Calibri" w:cs="Calibri"/>
          <w:color w:val="000000"/>
          <w:sz w:val="24"/>
          <w:szCs w:val="24"/>
        </w:rPr>
      </w:pPr>
      <w:r>
        <w:rPr>
          <w:rFonts w:ascii="Calibri" w:eastAsia="Calibri" w:hAnsi="Calibri" w:cs="Calibri"/>
          <w:color w:val="000000"/>
          <w:sz w:val="24"/>
          <w:szCs w:val="24"/>
        </w:rPr>
        <w:t>Raised stage – 9.5’ x 11’</w:t>
      </w:r>
    </w:p>
    <w:p w14:paraId="4AB7B0E4" w14:textId="77777777" w:rsidR="00243A15" w:rsidRDefault="006A4A36">
      <w:pPr>
        <w:spacing w:line="240" w:lineRule="auto"/>
        <w:ind w:left="720"/>
        <w:rPr>
          <w:rFonts w:ascii="Calibri" w:eastAsia="Calibri" w:hAnsi="Calibri" w:cs="Calibri"/>
          <w:sz w:val="24"/>
          <w:szCs w:val="24"/>
        </w:rPr>
      </w:pPr>
      <w:r>
        <w:rPr>
          <w:rFonts w:ascii="Calibri" w:eastAsia="Calibri" w:hAnsi="Calibri" w:cs="Calibri"/>
          <w:sz w:val="24"/>
          <w:szCs w:val="24"/>
        </w:rPr>
        <w:t>Restrooms</w:t>
      </w:r>
    </w:p>
    <w:p w14:paraId="040A0A40" w14:textId="77777777" w:rsidR="00243A15" w:rsidRDefault="00243A15">
      <w:pPr>
        <w:spacing w:line="240" w:lineRule="auto"/>
        <w:rPr>
          <w:rFonts w:ascii="Calibri" w:eastAsia="Calibri" w:hAnsi="Calibri" w:cs="Calibri"/>
          <w:sz w:val="24"/>
          <w:szCs w:val="24"/>
        </w:rPr>
      </w:pPr>
    </w:p>
    <w:p w14:paraId="1037F08D" w14:textId="77777777" w:rsidR="00243A15" w:rsidRDefault="006A4A36">
      <w:pPr>
        <w:spacing w:line="240" w:lineRule="auto"/>
        <w:jc w:val="center"/>
      </w:pPr>
      <w:r>
        <w:rPr>
          <w:noProof/>
        </w:rPr>
        <w:drawing>
          <wp:inline distT="114300" distB="114300" distL="114300" distR="114300" wp14:anchorId="609B51D3" wp14:editId="419EEE8F">
            <wp:extent cx="4729163" cy="3781814"/>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20" b="20"/>
                    <a:stretch>
                      <a:fillRect/>
                    </a:stretch>
                  </pic:blipFill>
                  <pic:spPr>
                    <a:xfrm>
                      <a:off x="0" y="0"/>
                      <a:ext cx="4729163" cy="3781814"/>
                    </a:xfrm>
                    <a:prstGeom prst="rect">
                      <a:avLst/>
                    </a:prstGeom>
                    <a:ln/>
                  </pic:spPr>
                </pic:pic>
              </a:graphicData>
            </a:graphic>
          </wp:inline>
        </w:drawing>
      </w:r>
    </w:p>
    <w:p w14:paraId="4D1406A5" w14:textId="77777777" w:rsidR="00243A15" w:rsidRDefault="00243A15">
      <w:pPr>
        <w:spacing w:line="240" w:lineRule="auto"/>
        <w:jc w:val="center"/>
      </w:pPr>
    </w:p>
    <w:p w14:paraId="144FD557" w14:textId="3B5B91CD" w:rsidR="00243A15" w:rsidRDefault="006A4A36">
      <w:pPr>
        <w:spacing w:line="240" w:lineRule="auto"/>
        <w:ind w:left="720"/>
        <w:rPr>
          <w:rFonts w:ascii="Calibri" w:eastAsia="Calibri" w:hAnsi="Calibri" w:cs="Calibri"/>
          <w:sz w:val="24"/>
          <w:szCs w:val="24"/>
        </w:rPr>
      </w:pPr>
      <w:r>
        <w:rPr>
          <w:rFonts w:ascii="Calibri" w:eastAsia="Calibri" w:hAnsi="Calibri" w:cs="Calibri"/>
          <w:sz w:val="24"/>
          <w:szCs w:val="24"/>
          <w:u w:val="single"/>
        </w:rPr>
        <w:t>Additional banquet tables and chairs available</w:t>
      </w:r>
      <w:r>
        <w:rPr>
          <w:rFonts w:ascii="Calibri" w:eastAsia="Calibri" w:hAnsi="Calibri" w:cs="Calibri"/>
          <w:sz w:val="24"/>
          <w:szCs w:val="24"/>
        </w:rPr>
        <w:t>:</w:t>
      </w:r>
    </w:p>
    <w:p w14:paraId="55B82593" w14:textId="1108EDF1" w:rsidR="00243A15" w:rsidRDefault="0065384A">
      <w:pPr>
        <w:spacing w:line="240" w:lineRule="auto"/>
        <w:ind w:left="720"/>
        <w:rPr>
          <w:rFonts w:ascii="Calibri" w:eastAsia="Calibri" w:hAnsi="Calibri" w:cs="Calibri"/>
          <w:sz w:val="24"/>
          <w:szCs w:val="24"/>
        </w:rPr>
      </w:pPr>
      <w:r>
        <w:rPr>
          <w:rFonts w:ascii="Calibri" w:eastAsia="Calibri" w:hAnsi="Calibri" w:cs="Calibri"/>
          <w:sz w:val="24"/>
          <w:szCs w:val="24"/>
        </w:rPr>
        <w:t>*</w:t>
      </w:r>
      <w:r w:rsidR="006A4A36">
        <w:rPr>
          <w:rFonts w:ascii="Calibri" w:eastAsia="Calibri" w:hAnsi="Calibri" w:cs="Calibri"/>
          <w:sz w:val="24"/>
          <w:szCs w:val="24"/>
        </w:rPr>
        <w:t>Set</w:t>
      </w:r>
      <w:r w:rsidR="00387A22">
        <w:rPr>
          <w:rFonts w:ascii="Calibri" w:eastAsia="Calibri" w:hAnsi="Calibri" w:cs="Calibri"/>
          <w:sz w:val="24"/>
          <w:szCs w:val="24"/>
        </w:rPr>
        <w:t>-</w:t>
      </w:r>
      <w:r w:rsidR="006A4A36">
        <w:rPr>
          <w:rFonts w:ascii="Calibri" w:eastAsia="Calibri" w:hAnsi="Calibri" w:cs="Calibri"/>
          <w:sz w:val="24"/>
          <w:szCs w:val="24"/>
        </w:rPr>
        <w:t xml:space="preserve">up </w:t>
      </w:r>
      <w:r w:rsidR="00387A22">
        <w:rPr>
          <w:rFonts w:ascii="Calibri" w:eastAsia="Calibri" w:hAnsi="Calibri" w:cs="Calibri"/>
          <w:sz w:val="24"/>
          <w:szCs w:val="24"/>
        </w:rPr>
        <w:t xml:space="preserve">honorarium </w:t>
      </w:r>
      <w:proofErr w:type="gramStart"/>
      <w:r w:rsidR="00387A22">
        <w:rPr>
          <w:rFonts w:ascii="Calibri" w:eastAsia="Calibri" w:hAnsi="Calibri" w:cs="Calibri"/>
          <w:sz w:val="24"/>
          <w:szCs w:val="24"/>
        </w:rPr>
        <w:t>requested</w:t>
      </w:r>
      <w:r>
        <w:rPr>
          <w:rFonts w:ascii="Calibri" w:eastAsia="Calibri" w:hAnsi="Calibri" w:cs="Calibri"/>
          <w:sz w:val="24"/>
          <w:szCs w:val="24"/>
        </w:rPr>
        <w:t xml:space="preserve"> </w:t>
      </w:r>
      <w:r w:rsidR="006A4A36">
        <w:rPr>
          <w:rFonts w:ascii="Calibri" w:eastAsia="Calibri" w:hAnsi="Calibri" w:cs="Calibri"/>
          <w:sz w:val="24"/>
          <w:szCs w:val="24"/>
        </w:rPr>
        <w:t>:</w:t>
      </w:r>
      <w:proofErr w:type="gramEnd"/>
      <w:r w:rsidR="006A4A36">
        <w:rPr>
          <w:rFonts w:ascii="Calibri" w:eastAsia="Calibri" w:hAnsi="Calibri" w:cs="Calibri"/>
          <w:sz w:val="24"/>
          <w:szCs w:val="24"/>
        </w:rPr>
        <w:t xml:space="preserve"> $50</w:t>
      </w:r>
    </w:p>
    <w:p w14:paraId="1486505F" w14:textId="7AF82395" w:rsidR="00243A15" w:rsidRDefault="006A4A36">
      <w:pPr>
        <w:spacing w:line="240" w:lineRule="auto"/>
        <w:ind w:left="720"/>
        <w:rPr>
          <w:rFonts w:ascii="Calibri" w:eastAsia="Calibri" w:hAnsi="Calibri" w:cs="Calibri"/>
          <w:sz w:val="24"/>
          <w:szCs w:val="24"/>
        </w:rPr>
      </w:pPr>
      <w:r>
        <w:rPr>
          <w:rFonts w:ascii="Calibri" w:eastAsia="Calibri" w:hAnsi="Calibri" w:cs="Calibri"/>
          <w:sz w:val="24"/>
          <w:szCs w:val="24"/>
        </w:rPr>
        <w:t>128 white</w:t>
      </w:r>
      <w:r w:rsidR="0065384A">
        <w:rPr>
          <w:rFonts w:ascii="Calibri" w:eastAsia="Calibri" w:hAnsi="Calibri" w:cs="Calibri"/>
          <w:sz w:val="24"/>
          <w:szCs w:val="24"/>
        </w:rPr>
        <w:t xml:space="preserve"> resin</w:t>
      </w:r>
      <w:r>
        <w:rPr>
          <w:rFonts w:ascii="Calibri" w:eastAsia="Calibri" w:hAnsi="Calibri" w:cs="Calibri"/>
          <w:sz w:val="24"/>
          <w:szCs w:val="24"/>
        </w:rPr>
        <w:t xml:space="preserve"> folding chairs</w:t>
      </w:r>
    </w:p>
    <w:p w14:paraId="7FC6096D" w14:textId="77777777" w:rsidR="00243A15" w:rsidRDefault="006A4A36">
      <w:pPr>
        <w:spacing w:line="240" w:lineRule="auto"/>
        <w:ind w:left="720"/>
        <w:rPr>
          <w:rFonts w:ascii="Calibri" w:eastAsia="Calibri" w:hAnsi="Calibri" w:cs="Calibri"/>
          <w:sz w:val="24"/>
          <w:szCs w:val="24"/>
        </w:rPr>
      </w:pPr>
      <w:r>
        <w:rPr>
          <w:rFonts w:ascii="Calibri" w:eastAsia="Calibri" w:hAnsi="Calibri" w:cs="Calibri"/>
          <w:sz w:val="24"/>
          <w:szCs w:val="24"/>
        </w:rPr>
        <w:t>3 rectangular, white, folding resin tables (3’x8’)</w:t>
      </w:r>
    </w:p>
    <w:p w14:paraId="78877DF9" w14:textId="1C7A0B1C" w:rsidR="00387A22" w:rsidRDefault="006A4A36" w:rsidP="0065384A">
      <w:pPr>
        <w:spacing w:line="240" w:lineRule="auto"/>
        <w:ind w:left="720"/>
        <w:rPr>
          <w:rFonts w:ascii="Calibri" w:eastAsia="Calibri" w:hAnsi="Calibri" w:cs="Calibri"/>
          <w:sz w:val="24"/>
          <w:szCs w:val="24"/>
        </w:rPr>
      </w:pPr>
      <w:r>
        <w:rPr>
          <w:rFonts w:ascii="Calibri" w:eastAsia="Calibri" w:hAnsi="Calibri" w:cs="Calibri"/>
          <w:sz w:val="24"/>
          <w:szCs w:val="24"/>
        </w:rPr>
        <w:t>12 rectangular, white, folding resin tables (3’x6’</w:t>
      </w:r>
      <w:r w:rsidR="0065384A">
        <w:rPr>
          <w:rFonts w:ascii="Calibri" w:eastAsia="Calibri" w:hAnsi="Calibri" w:cs="Calibri"/>
          <w:sz w:val="24"/>
          <w:szCs w:val="24"/>
        </w:rPr>
        <w:t>)</w:t>
      </w:r>
    </w:p>
    <w:p w14:paraId="3D1042F9" w14:textId="7906FDA6" w:rsidR="00387A22" w:rsidRDefault="00387A22">
      <w:pPr>
        <w:spacing w:line="240" w:lineRule="auto"/>
        <w:rPr>
          <w:rFonts w:ascii="Calibri" w:eastAsia="Calibri" w:hAnsi="Calibri" w:cs="Calibri"/>
          <w:sz w:val="24"/>
          <w:szCs w:val="24"/>
        </w:rPr>
      </w:pPr>
    </w:p>
    <w:p w14:paraId="7E1F5D29"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Kitchen</w:t>
      </w:r>
    </w:p>
    <w:p w14:paraId="1445F79E" w14:textId="1C3DB1C2" w:rsidR="00243A15" w:rsidRDefault="006A4A36">
      <w:pPr>
        <w:spacing w:line="240" w:lineRule="auto"/>
        <w:ind w:firstLine="720"/>
        <w:rPr>
          <w:rFonts w:ascii="Calibri" w:eastAsia="Calibri" w:hAnsi="Calibri" w:cs="Calibri"/>
          <w:sz w:val="24"/>
          <w:szCs w:val="24"/>
        </w:rPr>
      </w:pPr>
      <w:r>
        <w:rPr>
          <w:rFonts w:ascii="Calibri" w:eastAsia="Calibri" w:hAnsi="Calibri" w:cs="Calibri"/>
          <w:sz w:val="24"/>
          <w:szCs w:val="24"/>
        </w:rPr>
        <w:t>Salem has a state-of-the-art kitchen complete with two refrigerators, two stoves/ovens, st</w:t>
      </w:r>
      <w:r>
        <w:rPr>
          <w:rFonts w:ascii="Calibri" w:eastAsia="Calibri" w:hAnsi="Calibri" w:cs="Calibri"/>
          <w:sz w:val="24"/>
          <w:szCs w:val="24"/>
        </w:rPr>
        <w:t>andard kitchen supplies, sink, and serving ware. Anyone wishing to utilize the kitchen for cooking will need a brief orientation, including the dishwasher procedure and hood suppression system (in case of emergency). All dishes must be washed and placed ba</w:t>
      </w:r>
      <w:r>
        <w:rPr>
          <w:rFonts w:ascii="Calibri" w:eastAsia="Calibri" w:hAnsi="Calibri" w:cs="Calibri"/>
          <w:sz w:val="24"/>
          <w:szCs w:val="24"/>
        </w:rPr>
        <w:t>ck in their original location. The kitchen must be returned to the same standard as it was found upon arrival, please see attached checklist.</w:t>
      </w:r>
    </w:p>
    <w:p w14:paraId="5B39167A" w14:textId="77777777" w:rsidR="00243A15" w:rsidRDefault="00243A15">
      <w:pPr>
        <w:spacing w:line="240" w:lineRule="auto"/>
        <w:ind w:firstLine="360"/>
        <w:rPr>
          <w:rFonts w:ascii="Calibri" w:eastAsia="Calibri" w:hAnsi="Calibri" w:cs="Calibri"/>
          <w:sz w:val="24"/>
          <w:szCs w:val="24"/>
        </w:rPr>
      </w:pPr>
    </w:p>
    <w:p w14:paraId="38203B5C"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Parlor</w:t>
      </w:r>
    </w:p>
    <w:p w14:paraId="4792079F" w14:textId="77777777" w:rsidR="00243A15" w:rsidRDefault="006A4A36">
      <w:pPr>
        <w:spacing w:line="240" w:lineRule="auto"/>
        <w:ind w:firstLine="360"/>
        <w:rPr>
          <w:rFonts w:ascii="Calibri" w:eastAsia="Calibri" w:hAnsi="Calibri" w:cs="Calibri"/>
          <w:sz w:val="24"/>
          <w:szCs w:val="24"/>
        </w:rPr>
      </w:pPr>
      <w:r>
        <w:rPr>
          <w:rFonts w:ascii="Calibri" w:eastAsia="Calibri" w:hAnsi="Calibri" w:cs="Calibri"/>
          <w:sz w:val="24"/>
          <w:szCs w:val="24"/>
        </w:rPr>
        <w:t>This welcoming room has a comfortable setting with plush couches and chairs around the perimeter of the ro</w:t>
      </w:r>
      <w:r>
        <w:rPr>
          <w:rFonts w:ascii="Calibri" w:eastAsia="Calibri" w:hAnsi="Calibri" w:cs="Calibri"/>
          <w:sz w:val="24"/>
          <w:szCs w:val="24"/>
        </w:rPr>
        <w:t>om. The size is perfect for a small and intimate gathering. The Parlor is equipped with a television and a DVD player.</w:t>
      </w:r>
    </w:p>
    <w:p w14:paraId="483B3860" w14:textId="77777777" w:rsidR="00243A15" w:rsidRDefault="00243A15">
      <w:pPr>
        <w:spacing w:line="240" w:lineRule="auto"/>
        <w:rPr>
          <w:rFonts w:ascii="Calibri" w:eastAsia="Calibri" w:hAnsi="Calibri" w:cs="Calibri"/>
          <w:sz w:val="24"/>
          <w:szCs w:val="24"/>
        </w:rPr>
      </w:pPr>
    </w:p>
    <w:p w14:paraId="22EE9E02" w14:textId="77777777" w:rsidR="00243A15" w:rsidRDefault="006A4A36">
      <w:pPr>
        <w:spacing w:line="240" w:lineRule="auto"/>
        <w:rPr>
          <w:rFonts w:ascii="Calibri" w:eastAsia="Calibri" w:hAnsi="Calibri" w:cs="Calibri"/>
          <w:i/>
          <w:sz w:val="24"/>
          <w:szCs w:val="24"/>
          <w:u w:val="single"/>
        </w:rPr>
      </w:pPr>
      <w:r>
        <w:rPr>
          <w:rFonts w:ascii="Calibri" w:eastAsia="Calibri" w:hAnsi="Calibri" w:cs="Calibri"/>
          <w:i/>
          <w:sz w:val="24"/>
          <w:szCs w:val="24"/>
          <w:u w:val="single"/>
        </w:rPr>
        <w:t>Lower Level Rooms</w:t>
      </w:r>
    </w:p>
    <w:p w14:paraId="21172300" w14:textId="01A2989A" w:rsidR="001F3606" w:rsidRDefault="00387A22" w:rsidP="0074303D">
      <w:pPr>
        <w:spacing w:line="240" w:lineRule="auto"/>
        <w:ind w:firstLine="360"/>
        <w:rPr>
          <w:rFonts w:ascii="Calibri" w:eastAsia="Calibri" w:hAnsi="Calibri" w:cs="Calibri"/>
          <w:sz w:val="24"/>
          <w:szCs w:val="24"/>
        </w:rPr>
      </w:pPr>
      <w:r>
        <w:rPr>
          <w:rFonts w:ascii="Calibri" w:eastAsia="Calibri" w:hAnsi="Calibri" w:cs="Calibri"/>
          <w:sz w:val="24"/>
          <w:szCs w:val="24"/>
        </w:rPr>
        <w:t>Several classrooms/conference rooms are available for use in our Lower Level. Rooms available include two conference/classrooms and a large youth room, complete with a ping-pong table and foosball table.</w:t>
      </w:r>
    </w:p>
    <w:p w14:paraId="5896B600" w14:textId="77777777" w:rsidR="00243A15" w:rsidRDefault="00243A15">
      <w:pPr>
        <w:spacing w:line="240" w:lineRule="auto"/>
        <w:ind w:firstLine="360"/>
        <w:rPr>
          <w:rFonts w:ascii="Calibri" w:eastAsia="Calibri" w:hAnsi="Calibri" w:cs="Calibri"/>
          <w:sz w:val="24"/>
          <w:szCs w:val="24"/>
        </w:rPr>
      </w:pPr>
    </w:p>
    <w:p w14:paraId="28D0F452" w14:textId="77777777" w:rsidR="00243A15" w:rsidRDefault="006A4A36">
      <w:pPr>
        <w:spacing w:line="240" w:lineRule="auto"/>
        <w:ind w:firstLine="360"/>
        <w:rPr>
          <w:rFonts w:ascii="Calibri" w:eastAsia="Calibri" w:hAnsi="Calibri" w:cs="Calibri"/>
          <w:sz w:val="24"/>
          <w:szCs w:val="24"/>
        </w:rPr>
      </w:pPr>
      <w:r w:rsidRPr="0074303D">
        <w:rPr>
          <w:rFonts w:ascii="Calibri" w:eastAsia="Calibri" w:hAnsi="Calibri" w:cs="Calibri"/>
        </w:rPr>
        <w:t>Room 6</w:t>
      </w:r>
      <w:r w:rsidRPr="0074303D">
        <w:rPr>
          <w:rFonts w:ascii="Calibri" w:eastAsia="Calibri" w:hAnsi="Calibri" w:cs="Calibri"/>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sidRPr="0074303D">
        <w:rPr>
          <w:rFonts w:ascii="Calibri" w:eastAsia="Calibri" w:hAnsi="Calibri" w:cs="Calibri"/>
        </w:rPr>
        <w:t>Room 5</w:t>
      </w:r>
    </w:p>
    <w:p w14:paraId="7339AADA" w14:textId="77777777" w:rsidR="00243A15" w:rsidRDefault="006A4A36">
      <w:pPr>
        <w:spacing w:line="240" w:lineRule="auto"/>
        <w:ind w:firstLine="36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0932B4CD" wp14:editId="514A9429">
            <wp:extent cx="2033588" cy="1622465"/>
            <wp:effectExtent l="19050" t="19050" r="24130" b="15875"/>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033588" cy="1622465"/>
                    </a:xfrm>
                    <a:prstGeom prst="rect">
                      <a:avLst/>
                    </a:prstGeom>
                    <a:ln>
                      <a:solidFill>
                        <a:schemeClr val="tx1"/>
                      </a:solidFill>
                    </a:ln>
                  </pic:spPr>
                </pic:pic>
              </a:graphicData>
            </a:graphic>
          </wp:inline>
        </w:drawing>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noProof/>
          <w:sz w:val="24"/>
          <w:szCs w:val="24"/>
        </w:rPr>
        <w:drawing>
          <wp:inline distT="114300" distB="114300" distL="114300" distR="114300" wp14:anchorId="5F7E0F98" wp14:editId="28E8335E">
            <wp:extent cx="2030829" cy="1624013"/>
            <wp:effectExtent l="19050" t="19050" r="26670" b="14605"/>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030829" cy="1624013"/>
                    </a:xfrm>
                    <a:prstGeom prst="rect">
                      <a:avLst/>
                    </a:prstGeom>
                    <a:ln>
                      <a:solidFill>
                        <a:schemeClr val="tx1"/>
                      </a:solidFill>
                    </a:ln>
                  </pic:spPr>
                </pic:pic>
              </a:graphicData>
            </a:graphic>
          </wp:inline>
        </w:drawing>
      </w:r>
    </w:p>
    <w:p w14:paraId="065C6ED3" w14:textId="77777777" w:rsidR="00243A15" w:rsidRDefault="00243A15">
      <w:pPr>
        <w:spacing w:line="240" w:lineRule="auto"/>
        <w:ind w:firstLine="360"/>
        <w:rPr>
          <w:rFonts w:ascii="Calibri" w:eastAsia="Calibri" w:hAnsi="Calibri" w:cs="Calibri"/>
          <w:sz w:val="24"/>
          <w:szCs w:val="24"/>
        </w:rPr>
      </w:pPr>
    </w:p>
    <w:p w14:paraId="2314516C" w14:textId="77777777" w:rsidR="00243A15" w:rsidRPr="0074303D" w:rsidRDefault="006A4A36">
      <w:pPr>
        <w:spacing w:line="240" w:lineRule="auto"/>
        <w:ind w:firstLine="360"/>
        <w:jc w:val="center"/>
        <w:rPr>
          <w:rFonts w:ascii="Calibri" w:eastAsia="Calibri" w:hAnsi="Calibri" w:cs="Calibri"/>
        </w:rPr>
      </w:pPr>
      <w:r w:rsidRPr="0074303D">
        <w:rPr>
          <w:rFonts w:ascii="Calibri" w:eastAsia="Calibri" w:hAnsi="Calibri" w:cs="Calibri"/>
        </w:rPr>
        <w:t>Youth Room</w:t>
      </w:r>
    </w:p>
    <w:p w14:paraId="5D845B9F" w14:textId="77777777" w:rsidR="00243A15" w:rsidRDefault="006A4A36">
      <w:pPr>
        <w:spacing w:line="240" w:lineRule="auto"/>
        <w:ind w:firstLine="360"/>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7FFB7233" wp14:editId="147276FE">
            <wp:extent cx="2437971" cy="1943100"/>
            <wp:effectExtent l="19050" t="19050" r="19685" b="1905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t="186" b="186"/>
                    <a:stretch>
                      <a:fillRect/>
                    </a:stretch>
                  </pic:blipFill>
                  <pic:spPr>
                    <a:xfrm>
                      <a:off x="0" y="0"/>
                      <a:ext cx="2441847" cy="1946189"/>
                    </a:xfrm>
                    <a:prstGeom prst="rect">
                      <a:avLst/>
                    </a:prstGeom>
                    <a:ln>
                      <a:solidFill>
                        <a:schemeClr val="tx1"/>
                      </a:solidFill>
                    </a:ln>
                  </pic:spPr>
                </pic:pic>
              </a:graphicData>
            </a:graphic>
          </wp:inline>
        </w:drawing>
      </w:r>
    </w:p>
    <w:p w14:paraId="39BBD63A" w14:textId="77777777" w:rsidR="00243A15" w:rsidRDefault="00243A15">
      <w:pPr>
        <w:spacing w:line="240" w:lineRule="auto"/>
        <w:ind w:firstLine="360"/>
        <w:rPr>
          <w:rFonts w:ascii="Calibri" w:eastAsia="Calibri" w:hAnsi="Calibri" w:cs="Calibri"/>
          <w:sz w:val="24"/>
          <w:szCs w:val="24"/>
        </w:rPr>
      </w:pPr>
    </w:p>
    <w:p w14:paraId="76164562" w14:textId="7CE60E8C" w:rsidR="00243A15" w:rsidRDefault="006A4A36">
      <w:pPr>
        <w:spacing w:line="240" w:lineRule="auto"/>
        <w:jc w:val="right"/>
        <w:rPr>
          <w:rFonts w:ascii="Calibri" w:eastAsia="Calibri" w:hAnsi="Calibri" w:cs="Calibri"/>
          <w:sz w:val="24"/>
          <w:szCs w:val="24"/>
        </w:rPr>
      </w:pPr>
      <w:r>
        <w:rPr>
          <w:rFonts w:ascii="Calibri" w:eastAsia="Calibri" w:hAnsi="Calibri" w:cs="Calibri"/>
          <w:i/>
          <w:sz w:val="20"/>
          <w:szCs w:val="20"/>
        </w:rPr>
        <w:t xml:space="preserve">Updated </w:t>
      </w:r>
      <w:r w:rsidR="0074303D">
        <w:rPr>
          <w:rFonts w:ascii="Calibri" w:eastAsia="Calibri" w:hAnsi="Calibri" w:cs="Calibri"/>
          <w:i/>
          <w:sz w:val="20"/>
          <w:szCs w:val="20"/>
        </w:rPr>
        <w:t>5/15</w:t>
      </w:r>
      <w:r>
        <w:rPr>
          <w:rFonts w:ascii="Calibri" w:eastAsia="Calibri" w:hAnsi="Calibri" w:cs="Calibri"/>
          <w:i/>
          <w:sz w:val="20"/>
          <w:szCs w:val="20"/>
        </w:rPr>
        <w:t>/2025</w:t>
      </w:r>
    </w:p>
    <w:p w14:paraId="5A4611EB" w14:textId="77777777" w:rsidR="00387A22" w:rsidRDefault="00387A22">
      <w:pPr>
        <w:rPr>
          <w:rFonts w:ascii="Calibri" w:eastAsia="Calibri" w:hAnsi="Calibri" w:cs="Calibri"/>
          <w:b/>
          <w:sz w:val="24"/>
          <w:szCs w:val="24"/>
        </w:rPr>
      </w:pPr>
      <w:r>
        <w:rPr>
          <w:rFonts w:ascii="Calibri" w:eastAsia="Calibri" w:hAnsi="Calibri" w:cs="Calibri"/>
          <w:b/>
          <w:sz w:val="24"/>
          <w:szCs w:val="24"/>
        </w:rPr>
        <w:br w:type="page"/>
      </w:r>
    </w:p>
    <w:p w14:paraId="4F70CA65" w14:textId="4E77856A" w:rsidR="00243A15" w:rsidRDefault="006A4A36">
      <w:pPr>
        <w:spacing w:line="240" w:lineRule="auto"/>
        <w:jc w:val="center"/>
        <w:rPr>
          <w:rFonts w:ascii="Calibri" w:eastAsia="Calibri" w:hAnsi="Calibri" w:cs="Calibri"/>
          <w:b/>
          <w:sz w:val="24"/>
          <w:szCs w:val="24"/>
        </w:rPr>
      </w:pPr>
      <w:r>
        <w:rPr>
          <w:rFonts w:ascii="Calibri" w:eastAsia="Calibri" w:hAnsi="Calibri" w:cs="Calibri"/>
          <w:b/>
          <w:noProof/>
          <w:sz w:val="44"/>
          <w:szCs w:val="44"/>
        </w:rPr>
        <w:lastRenderedPageBreak/>
        <w:drawing>
          <wp:inline distT="0" distB="0" distL="114300" distR="114300" wp14:anchorId="2F8005A5" wp14:editId="5D6555F1">
            <wp:extent cx="1809750" cy="847725"/>
            <wp:effectExtent l="0" t="0" r="0" b="0"/>
            <wp:docPr id="10" name="image2.png" descr="Salem Logo"/>
            <wp:cNvGraphicFramePr/>
            <a:graphic xmlns:a="http://schemas.openxmlformats.org/drawingml/2006/main">
              <a:graphicData uri="http://schemas.openxmlformats.org/drawingml/2006/picture">
                <pic:pic xmlns:pic="http://schemas.openxmlformats.org/drawingml/2006/picture">
                  <pic:nvPicPr>
                    <pic:cNvPr id="0" name="image2.png" descr="Salem Logo"/>
                    <pic:cNvPicPr preferRelativeResize="0"/>
                  </pic:nvPicPr>
                  <pic:blipFill>
                    <a:blip r:embed="rId18"/>
                    <a:srcRect t="23902" b="29174"/>
                    <a:stretch>
                      <a:fillRect/>
                    </a:stretch>
                  </pic:blipFill>
                  <pic:spPr>
                    <a:xfrm>
                      <a:off x="0" y="0"/>
                      <a:ext cx="1809750" cy="847725"/>
                    </a:xfrm>
                    <a:prstGeom prst="rect">
                      <a:avLst/>
                    </a:prstGeom>
                    <a:ln/>
                  </pic:spPr>
                </pic:pic>
              </a:graphicData>
            </a:graphic>
          </wp:inline>
        </w:drawing>
      </w:r>
    </w:p>
    <w:p w14:paraId="31C4B424" w14:textId="77777777" w:rsidR="001F3606" w:rsidRDefault="001F3606">
      <w:pPr>
        <w:spacing w:line="240" w:lineRule="auto"/>
        <w:jc w:val="center"/>
        <w:rPr>
          <w:rFonts w:ascii="Calibri" w:eastAsia="Calibri" w:hAnsi="Calibri" w:cs="Calibri"/>
          <w:b/>
          <w:sz w:val="24"/>
          <w:szCs w:val="24"/>
        </w:rPr>
      </w:pPr>
    </w:p>
    <w:p w14:paraId="35116008" w14:textId="418AAFA0" w:rsidR="00243A15" w:rsidRDefault="006A4A36">
      <w:pPr>
        <w:spacing w:line="240" w:lineRule="auto"/>
        <w:jc w:val="center"/>
        <w:rPr>
          <w:rFonts w:ascii="Calibri" w:eastAsia="Calibri" w:hAnsi="Calibri" w:cs="Calibri"/>
          <w:i/>
          <w:sz w:val="24"/>
          <w:szCs w:val="24"/>
        </w:rPr>
      </w:pPr>
      <w:r>
        <w:rPr>
          <w:rFonts w:ascii="Calibri" w:eastAsia="Calibri" w:hAnsi="Calibri" w:cs="Calibri"/>
          <w:b/>
          <w:sz w:val="24"/>
          <w:szCs w:val="24"/>
        </w:rPr>
        <w:t>Facility Use – Recommended Honorarium Schedule</w:t>
      </w:r>
    </w:p>
    <w:p w14:paraId="769DD67D" w14:textId="77777777" w:rsidR="00243A15" w:rsidRDefault="00243A15">
      <w:pPr>
        <w:spacing w:line="240" w:lineRule="auto"/>
        <w:rPr>
          <w:rFonts w:ascii="Calibri" w:eastAsia="Calibri" w:hAnsi="Calibri" w:cs="Calibri"/>
          <w:sz w:val="24"/>
          <w:szCs w:val="24"/>
        </w:rPr>
      </w:pPr>
    </w:p>
    <w:p w14:paraId="203A7378" w14:textId="77777777" w:rsidR="00243A15" w:rsidRDefault="00243A15">
      <w:pPr>
        <w:spacing w:line="240" w:lineRule="auto"/>
        <w:rPr>
          <w:rFonts w:ascii="Calibri" w:eastAsia="Calibri" w:hAnsi="Calibri" w:cs="Calibri"/>
          <w:sz w:val="24"/>
          <w:szCs w:val="24"/>
        </w:rPr>
      </w:pPr>
    </w:p>
    <w:tbl>
      <w:tblPr>
        <w:tblStyle w:val="a0"/>
        <w:tblW w:w="9360" w:type="dxa"/>
        <w:tblLayout w:type="fixed"/>
        <w:tblLook w:val="0400" w:firstRow="0" w:lastRow="0" w:firstColumn="0" w:lastColumn="0" w:noHBand="0" w:noVBand="1"/>
      </w:tblPr>
      <w:tblGrid>
        <w:gridCol w:w="5478"/>
        <w:gridCol w:w="1864"/>
        <w:gridCol w:w="2018"/>
      </w:tblGrid>
      <w:tr w:rsidR="00243A15" w14:paraId="14E716D2" w14:textId="77777777">
        <w:tc>
          <w:tcPr>
            <w:tcW w:w="5478" w:type="dxa"/>
            <w:tcBorders>
              <w:top w:val="nil"/>
              <w:left w:val="nil"/>
              <w:bottom w:val="single" w:sz="4" w:space="0" w:color="FFFFFF"/>
              <w:right w:val="nil"/>
            </w:tcBorders>
          </w:tcPr>
          <w:p w14:paraId="7D6C9862" w14:textId="77777777" w:rsidR="00243A15" w:rsidRDefault="006A4A36">
            <w:pPr>
              <w:rPr>
                <w:rFonts w:ascii="Calibri" w:eastAsia="Calibri" w:hAnsi="Calibri" w:cs="Calibri"/>
                <w:sz w:val="24"/>
                <w:szCs w:val="24"/>
                <w:u w:val="single"/>
              </w:rPr>
            </w:pPr>
            <w:r>
              <w:rPr>
                <w:rFonts w:ascii="Calibri" w:eastAsia="Calibri" w:hAnsi="Calibri" w:cs="Calibri"/>
                <w:sz w:val="24"/>
                <w:szCs w:val="24"/>
                <w:u w:val="single"/>
              </w:rPr>
              <w:t>Room Reservation - no kitchen use</w:t>
            </w:r>
          </w:p>
        </w:tc>
        <w:tc>
          <w:tcPr>
            <w:tcW w:w="1864" w:type="dxa"/>
            <w:tcBorders>
              <w:top w:val="nil"/>
              <w:left w:val="nil"/>
              <w:bottom w:val="single" w:sz="4" w:space="0" w:color="FFFFFF"/>
              <w:right w:val="nil"/>
            </w:tcBorders>
          </w:tcPr>
          <w:p w14:paraId="4A1EE6FB"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1-3 Hours</w:t>
            </w:r>
          </w:p>
        </w:tc>
        <w:tc>
          <w:tcPr>
            <w:tcW w:w="2018" w:type="dxa"/>
            <w:tcBorders>
              <w:top w:val="nil"/>
              <w:left w:val="nil"/>
              <w:bottom w:val="single" w:sz="4" w:space="0" w:color="FFFFFF"/>
              <w:right w:val="nil"/>
            </w:tcBorders>
          </w:tcPr>
          <w:p w14:paraId="1E8FFCEF"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3+ hours</w:t>
            </w:r>
          </w:p>
        </w:tc>
      </w:tr>
      <w:tr w:rsidR="00243A15" w14:paraId="5150D820" w14:textId="77777777">
        <w:tc>
          <w:tcPr>
            <w:tcW w:w="5478" w:type="dxa"/>
            <w:tcBorders>
              <w:top w:val="single" w:sz="4" w:space="0" w:color="FFFFFF"/>
              <w:left w:val="single" w:sz="4" w:space="0" w:color="FFFFFF"/>
              <w:bottom w:val="single" w:sz="4" w:space="0" w:color="FFFFFF"/>
              <w:right w:val="single" w:sz="4" w:space="0" w:color="FFFFFF"/>
            </w:tcBorders>
          </w:tcPr>
          <w:p w14:paraId="00634066" w14:textId="77777777" w:rsidR="00243A15" w:rsidRDefault="006A4A36">
            <w:pPr>
              <w:rPr>
                <w:rFonts w:ascii="Calibri" w:eastAsia="Calibri" w:hAnsi="Calibri" w:cs="Calibri"/>
                <w:sz w:val="24"/>
                <w:szCs w:val="24"/>
              </w:rPr>
            </w:pPr>
            <w:r>
              <w:rPr>
                <w:rFonts w:ascii="Calibri" w:eastAsia="Calibri" w:hAnsi="Calibri" w:cs="Calibri"/>
                <w:sz w:val="24"/>
                <w:szCs w:val="24"/>
              </w:rPr>
              <w:t>Small groups (30 or less)</w:t>
            </w:r>
          </w:p>
        </w:tc>
        <w:tc>
          <w:tcPr>
            <w:tcW w:w="1864" w:type="dxa"/>
            <w:tcBorders>
              <w:top w:val="single" w:sz="4" w:space="0" w:color="FFFFFF"/>
              <w:left w:val="single" w:sz="4" w:space="0" w:color="FFFFFF"/>
              <w:bottom w:val="single" w:sz="4" w:space="0" w:color="FFFFFF"/>
              <w:right w:val="single" w:sz="4" w:space="0" w:color="FFFFFF"/>
            </w:tcBorders>
          </w:tcPr>
          <w:p w14:paraId="7AAA2ED1"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$50</w:t>
            </w:r>
          </w:p>
        </w:tc>
        <w:tc>
          <w:tcPr>
            <w:tcW w:w="2018" w:type="dxa"/>
            <w:tcBorders>
              <w:top w:val="single" w:sz="4" w:space="0" w:color="FFFFFF"/>
              <w:left w:val="single" w:sz="4" w:space="0" w:color="FFFFFF"/>
              <w:bottom w:val="single" w:sz="4" w:space="0" w:color="FFFFFF"/>
              <w:right w:val="single" w:sz="4" w:space="0" w:color="FFFFFF"/>
            </w:tcBorders>
          </w:tcPr>
          <w:p w14:paraId="6DD2F6BE"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$100</w:t>
            </w:r>
          </w:p>
        </w:tc>
      </w:tr>
      <w:tr w:rsidR="00243A15" w14:paraId="5102C3AE" w14:textId="77777777">
        <w:tc>
          <w:tcPr>
            <w:tcW w:w="5478" w:type="dxa"/>
            <w:tcBorders>
              <w:top w:val="single" w:sz="4" w:space="0" w:color="FFFFFF"/>
              <w:left w:val="single" w:sz="4" w:space="0" w:color="FFFFFF"/>
              <w:bottom w:val="single" w:sz="4" w:space="0" w:color="FFFFFF"/>
              <w:right w:val="single" w:sz="4" w:space="0" w:color="FFFFFF"/>
            </w:tcBorders>
          </w:tcPr>
          <w:p w14:paraId="25801C44" w14:textId="77777777" w:rsidR="00243A15" w:rsidRDefault="006A4A36">
            <w:pPr>
              <w:rPr>
                <w:rFonts w:ascii="Calibri" w:eastAsia="Calibri" w:hAnsi="Calibri" w:cs="Calibri"/>
                <w:sz w:val="24"/>
                <w:szCs w:val="24"/>
              </w:rPr>
            </w:pPr>
            <w:r>
              <w:rPr>
                <w:rFonts w:ascii="Calibri" w:eastAsia="Calibri" w:hAnsi="Calibri" w:cs="Calibri"/>
                <w:sz w:val="24"/>
                <w:szCs w:val="24"/>
              </w:rPr>
              <w:t>Large groups (110 max)</w:t>
            </w:r>
          </w:p>
        </w:tc>
        <w:tc>
          <w:tcPr>
            <w:tcW w:w="1864" w:type="dxa"/>
            <w:tcBorders>
              <w:top w:val="single" w:sz="4" w:space="0" w:color="FFFFFF"/>
              <w:left w:val="single" w:sz="4" w:space="0" w:color="FFFFFF"/>
              <w:bottom w:val="single" w:sz="4" w:space="0" w:color="FFFFFF"/>
              <w:right w:val="single" w:sz="4" w:space="0" w:color="FFFFFF"/>
            </w:tcBorders>
          </w:tcPr>
          <w:p w14:paraId="3EC931F9"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$100</w:t>
            </w:r>
          </w:p>
        </w:tc>
        <w:tc>
          <w:tcPr>
            <w:tcW w:w="2018" w:type="dxa"/>
            <w:tcBorders>
              <w:top w:val="single" w:sz="4" w:space="0" w:color="FFFFFF"/>
              <w:left w:val="single" w:sz="4" w:space="0" w:color="FFFFFF"/>
              <w:bottom w:val="single" w:sz="4" w:space="0" w:color="FFFFFF"/>
              <w:right w:val="single" w:sz="4" w:space="0" w:color="FFFFFF"/>
            </w:tcBorders>
          </w:tcPr>
          <w:p w14:paraId="478EEC0F"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$150</w:t>
            </w:r>
          </w:p>
        </w:tc>
      </w:tr>
      <w:tr w:rsidR="00243A15" w14:paraId="10154224" w14:textId="77777777">
        <w:tc>
          <w:tcPr>
            <w:tcW w:w="5478" w:type="dxa"/>
            <w:tcBorders>
              <w:top w:val="single" w:sz="4" w:space="0" w:color="FFFFFF"/>
              <w:left w:val="single" w:sz="4" w:space="0" w:color="FFFFFF"/>
              <w:bottom w:val="single" w:sz="4" w:space="0" w:color="FFFFFF"/>
              <w:right w:val="single" w:sz="4" w:space="0" w:color="FFFFFF"/>
            </w:tcBorders>
          </w:tcPr>
          <w:p w14:paraId="7219C7F2" w14:textId="77777777" w:rsidR="00243A15" w:rsidRDefault="00243A15">
            <w:pPr>
              <w:rPr>
                <w:rFonts w:ascii="Calibri" w:eastAsia="Calibri" w:hAnsi="Calibri" w:cs="Calibri"/>
                <w:sz w:val="24"/>
                <w:szCs w:val="24"/>
              </w:rPr>
            </w:pPr>
          </w:p>
        </w:tc>
        <w:tc>
          <w:tcPr>
            <w:tcW w:w="1864" w:type="dxa"/>
            <w:tcBorders>
              <w:top w:val="single" w:sz="4" w:space="0" w:color="FFFFFF"/>
              <w:left w:val="single" w:sz="4" w:space="0" w:color="FFFFFF"/>
              <w:bottom w:val="single" w:sz="4" w:space="0" w:color="FFFFFF"/>
              <w:right w:val="single" w:sz="4" w:space="0" w:color="FFFFFF"/>
            </w:tcBorders>
          </w:tcPr>
          <w:p w14:paraId="621871AB" w14:textId="77777777" w:rsidR="00243A15" w:rsidRDefault="00243A15">
            <w:pPr>
              <w:rPr>
                <w:rFonts w:ascii="Calibri" w:eastAsia="Calibri" w:hAnsi="Calibri" w:cs="Calibri"/>
                <w:sz w:val="24"/>
                <w:szCs w:val="24"/>
              </w:rPr>
            </w:pPr>
          </w:p>
        </w:tc>
        <w:tc>
          <w:tcPr>
            <w:tcW w:w="2018" w:type="dxa"/>
            <w:tcBorders>
              <w:top w:val="single" w:sz="4" w:space="0" w:color="FFFFFF"/>
              <w:left w:val="single" w:sz="4" w:space="0" w:color="FFFFFF"/>
              <w:bottom w:val="single" w:sz="4" w:space="0" w:color="FFFFFF"/>
              <w:right w:val="single" w:sz="4" w:space="0" w:color="FFFFFF"/>
            </w:tcBorders>
          </w:tcPr>
          <w:p w14:paraId="5ECD968B" w14:textId="77777777" w:rsidR="00243A15" w:rsidRDefault="00243A15">
            <w:pPr>
              <w:rPr>
                <w:rFonts w:ascii="Calibri" w:eastAsia="Calibri" w:hAnsi="Calibri" w:cs="Calibri"/>
                <w:sz w:val="24"/>
                <w:szCs w:val="24"/>
              </w:rPr>
            </w:pPr>
          </w:p>
        </w:tc>
      </w:tr>
      <w:tr w:rsidR="00243A15" w14:paraId="1508EB4A" w14:textId="77777777">
        <w:tc>
          <w:tcPr>
            <w:tcW w:w="5478" w:type="dxa"/>
            <w:tcBorders>
              <w:top w:val="nil"/>
              <w:left w:val="nil"/>
              <w:bottom w:val="single" w:sz="4" w:space="0" w:color="FFFFFF"/>
              <w:right w:val="nil"/>
            </w:tcBorders>
          </w:tcPr>
          <w:p w14:paraId="1A972B48" w14:textId="77777777" w:rsidR="00243A15" w:rsidRDefault="006A4A36">
            <w:pPr>
              <w:rPr>
                <w:rFonts w:ascii="Calibri" w:eastAsia="Calibri" w:hAnsi="Calibri" w:cs="Calibri"/>
                <w:sz w:val="24"/>
                <w:szCs w:val="24"/>
                <w:u w:val="single"/>
              </w:rPr>
            </w:pPr>
            <w:r>
              <w:rPr>
                <w:rFonts w:ascii="Calibri" w:eastAsia="Calibri" w:hAnsi="Calibri" w:cs="Calibri"/>
                <w:sz w:val="24"/>
                <w:szCs w:val="24"/>
                <w:u w:val="single"/>
              </w:rPr>
              <w:t>Room Reservation - with kitchen use</w:t>
            </w:r>
          </w:p>
        </w:tc>
        <w:tc>
          <w:tcPr>
            <w:tcW w:w="1864" w:type="dxa"/>
            <w:tcBorders>
              <w:top w:val="nil"/>
              <w:left w:val="nil"/>
              <w:bottom w:val="single" w:sz="4" w:space="0" w:color="FFFFFF"/>
              <w:right w:val="nil"/>
            </w:tcBorders>
          </w:tcPr>
          <w:p w14:paraId="34643895"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1-3 Hours</w:t>
            </w:r>
          </w:p>
        </w:tc>
        <w:tc>
          <w:tcPr>
            <w:tcW w:w="2018" w:type="dxa"/>
            <w:tcBorders>
              <w:top w:val="nil"/>
              <w:left w:val="nil"/>
              <w:bottom w:val="single" w:sz="4" w:space="0" w:color="FFFFFF"/>
              <w:right w:val="nil"/>
            </w:tcBorders>
          </w:tcPr>
          <w:p w14:paraId="03DB744A"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3+ hours</w:t>
            </w:r>
          </w:p>
        </w:tc>
      </w:tr>
      <w:tr w:rsidR="00243A15" w14:paraId="6E436DC0" w14:textId="77777777">
        <w:tc>
          <w:tcPr>
            <w:tcW w:w="5478" w:type="dxa"/>
            <w:tcBorders>
              <w:top w:val="single" w:sz="4" w:space="0" w:color="FFFFFF"/>
              <w:left w:val="single" w:sz="4" w:space="0" w:color="FFFFFF"/>
              <w:bottom w:val="single" w:sz="4" w:space="0" w:color="FFFFFF"/>
              <w:right w:val="single" w:sz="4" w:space="0" w:color="FFFFFF"/>
            </w:tcBorders>
          </w:tcPr>
          <w:p w14:paraId="12373666" w14:textId="77777777" w:rsidR="00243A15" w:rsidRDefault="006A4A36">
            <w:pPr>
              <w:rPr>
                <w:rFonts w:ascii="Calibri" w:eastAsia="Calibri" w:hAnsi="Calibri" w:cs="Calibri"/>
                <w:sz w:val="24"/>
                <w:szCs w:val="24"/>
              </w:rPr>
            </w:pPr>
            <w:r>
              <w:rPr>
                <w:rFonts w:ascii="Calibri" w:eastAsia="Calibri" w:hAnsi="Calibri" w:cs="Calibri"/>
                <w:sz w:val="24"/>
                <w:szCs w:val="24"/>
              </w:rPr>
              <w:t>Small groups (30 or less), with kitchen use</w:t>
            </w:r>
          </w:p>
        </w:tc>
        <w:tc>
          <w:tcPr>
            <w:tcW w:w="1864" w:type="dxa"/>
            <w:tcBorders>
              <w:top w:val="single" w:sz="4" w:space="0" w:color="FFFFFF"/>
              <w:left w:val="single" w:sz="4" w:space="0" w:color="FFFFFF"/>
              <w:bottom w:val="single" w:sz="4" w:space="0" w:color="FFFFFF"/>
              <w:right w:val="single" w:sz="4" w:space="0" w:color="FFFFFF"/>
            </w:tcBorders>
          </w:tcPr>
          <w:p w14:paraId="6B2EA997"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$100</w:t>
            </w:r>
          </w:p>
        </w:tc>
        <w:tc>
          <w:tcPr>
            <w:tcW w:w="2018" w:type="dxa"/>
            <w:tcBorders>
              <w:top w:val="single" w:sz="4" w:space="0" w:color="FFFFFF"/>
              <w:left w:val="single" w:sz="4" w:space="0" w:color="FFFFFF"/>
              <w:bottom w:val="single" w:sz="4" w:space="0" w:color="FFFFFF"/>
              <w:right w:val="single" w:sz="4" w:space="0" w:color="FFFFFF"/>
            </w:tcBorders>
          </w:tcPr>
          <w:p w14:paraId="782CEB15"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$150</w:t>
            </w:r>
          </w:p>
        </w:tc>
      </w:tr>
      <w:tr w:rsidR="00243A15" w14:paraId="45151009" w14:textId="77777777">
        <w:tc>
          <w:tcPr>
            <w:tcW w:w="5478" w:type="dxa"/>
            <w:tcBorders>
              <w:top w:val="single" w:sz="4" w:space="0" w:color="FFFFFF"/>
              <w:left w:val="single" w:sz="4" w:space="0" w:color="FFFFFF"/>
              <w:bottom w:val="single" w:sz="4" w:space="0" w:color="FFFFFF"/>
              <w:right w:val="single" w:sz="4" w:space="0" w:color="FFFFFF"/>
            </w:tcBorders>
          </w:tcPr>
          <w:p w14:paraId="2BD658F6" w14:textId="77777777" w:rsidR="00243A15" w:rsidRDefault="006A4A36">
            <w:pPr>
              <w:rPr>
                <w:rFonts w:ascii="Calibri" w:eastAsia="Calibri" w:hAnsi="Calibri" w:cs="Calibri"/>
                <w:sz w:val="24"/>
                <w:szCs w:val="24"/>
              </w:rPr>
            </w:pPr>
            <w:r>
              <w:rPr>
                <w:rFonts w:ascii="Calibri" w:eastAsia="Calibri" w:hAnsi="Calibri" w:cs="Calibri"/>
                <w:sz w:val="24"/>
                <w:szCs w:val="24"/>
              </w:rPr>
              <w:t>Large groups (110 max), with kitchen use</w:t>
            </w:r>
          </w:p>
        </w:tc>
        <w:tc>
          <w:tcPr>
            <w:tcW w:w="1864" w:type="dxa"/>
            <w:tcBorders>
              <w:top w:val="single" w:sz="4" w:space="0" w:color="FFFFFF"/>
              <w:left w:val="single" w:sz="4" w:space="0" w:color="FFFFFF"/>
              <w:bottom w:val="single" w:sz="4" w:space="0" w:color="FFFFFF"/>
              <w:right w:val="single" w:sz="4" w:space="0" w:color="FFFFFF"/>
            </w:tcBorders>
          </w:tcPr>
          <w:p w14:paraId="591F92BB"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$150</w:t>
            </w:r>
          </w:p>
        </w:tc>
        <w:tc>
          <w:tcPr>
            <w:tcW w:w="2018" w:type="dxa"/>
            <w:tcBorders>
              <w:top w:val="single" w:sz="4" w:space="0" w:color="FFFFFF"/>
              <w:left w:val="single" w:sz="4" w:space="0" w:color="FFFFFF"/>
              <w:bottom w:val="single" w:sz="4" w:space="0" w:color="FFFFFF"/>
              <w:right w:val="single" w:sz="4" w:space="0" w:color="FFFFFF"/>
            </w:tcBorders>
          </w:tcPr>
          <w:p w14:paraId="2B4D0712"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$200</w:t>
            </w:r>
          </w:p>
        </w:tc>
      </w:tr>
      <w:tr w:rsidR="00243A15" w14:paraId="2E01F9BB" w14:textId="77777777">
        <w:tc>
          <w:tcPr>
            <w:tcW w:w="5478" w:type="dxa"/>
            <w:tcBorders>
              <w:top w:val="single" w:sz="4" w:space="0" w:color="FFFFFF"/>
              <w:left w:val="single" w:sz="4" w:space="0" w:color="FFFFFF"/>
              <w:bottom w:val="single" w:sz="4" w:space="0" w:color="FFFFFF"/>
              <w:right w:val="single" w:sz="4" w:space="0" w:color="FFFFFF"/>
            </w:tcBorders>
          </w:tcPr>
          <w:p w14:paraId="54150295" w14:textId="77777777" w:rsidR="00243A15" w:rsidRDefault="00243A15">
            <w:pPr>
              <w:rPr>
                <w:rFonts w:ascii="Calibri" w:eastAsia="Calibri" w:hAnsi="Calibri" w:cs="Calibri"/>
                <w:sz w:val="24"/>
                <w:szCs w:val="24"/>
              </w:rPr>
            </w:pPr>
          </w:p>
        </w:tc>
        <w:tc>
          <w:tcPr>
            <w:tcW w:w="1864" w:type="dxa"/>
            <w:tcBorders>
              <w:top w:val="single" w:sz="4" w:space="0" w:color="FFFFFF"/>
              <w:left w:val="single" w:sz="4" w:space="0" w:color="FFFFFF"/>
              <w:bottom w:val="single" w:sz="4" w:space="0" w:color="FFFFFF"/>
              <w:right w:val="single" w:sz="4" w:space="0" w:color="FFFFFF"/>
            </w:tcBorders>
          </w:tcPr>
          <w:p w14:paraId="4510FBC0" w14:textId="77777777" w:rsidR="00243A15" w:rsidRDefault="00243A15">
            <w:pPr>
              <w:jc w:val="center"/>
              <w:rPr>
                <w:rFonts w:ascii="Calibri" w:eastAsia="Calibri" w:hAnsi="Calibri" w:cs="Calibri"/>
                <w:sz w:val="24"/>
                <w:szCs w:val="24"/>
              </w:rPr>
            </w:pPr>
          </w:p>
        </w:tc>
        <w:tc>
          <w:tcPr>
            <w:tcW w:w="2018" w:type="dxa"/>
            <w:tcBorders>
              <w:top w:val="single" w:sz="4" w:space="0" w:color="FFFFFF"/>
              <w:left w:val="single" w:sz="4" w:space="0" w:color="FFFFFF"/>
              <w:bottom w:val="single" w:sz="4" w:space="0" w:color="FFFFFF"/>
              <w:right w:val="single" w:sz="4" w:space="0" w:color="FFFFFF"/>
            </w:tcBorders>
          </w:tcPr>
          <w:p w14:paraId="3796C4A0" w14:textId="77777777" w:rsidR="00243A15" w:rsidRDefault="00243A15">
            <w:pPr>
              <w:jc w:val="center"/>
              <w:rPr>
                <w:rFonts w:ascii="Calibri" w:eastAsia="Calibri" w:hAnsi="Calibri" w:cs="Calibri"/>
                <w:sz w:val="24"/>
                <w:szCs w:val="24"/>
              </w:rPr>
            </w:pPr>
          </w:p>
        </w:tc>
      </w:tr>
      <w:tr w:rsidR="00243A15" w14:paraId="3831583E" w14:textId="77777777">
        <w:tc>
          <w:tcPr>
            <w:tcW w:w="5478" w:type="dxa"/>
            <w:tcBorders>
              <w:top w:val="single" w:sz="4" w:space="0" w:color="FFFFFF"/>
              <w:left w:val="single" w:sz="4" w:space="0" w:color="FFFFFF"/>
              <w:bottom w:val="single" w:sz="4" w:space="0" w:color="FFFFFF"/>
              <w:right w:val="single" w:sz="4" w:space="0" w:color="FFFFFF"/>
            </w:tcBorders>
          </w:tcPr>
          <w:p w14:paraId="1CD638FA" w14:textId="77777777" w:rsidR="00243A15" w:rsidRDefault="00243A15">
            <w:pPr>
              <w:rPr>
                <w:rFonts w:ascii="Calibri" w:eastAsia="Calibri" w:hAnsi="Calibri" w:cs="Calibri"/>
                <w:sz w:val="24"/>
                <w:szCs w:val="24"/>
              </w:rPr>
            </w:pPr>
          </w:p>
        </w:tc>
        <w:tc>
          <w:tcPr>
            <w:tcW w:w="1864" w:type="dxa"/>
            <w:tcBorders>
              <w:top w:val="single" w:sz="4" w:space="0" w:color="FFFFFF"/>
              <w:left w:val="single" w:sz="4" w:space="0" w:color="FFFFFF"/>
              <w:bottom w:val="single" w:sz="4" w:space="0" w:color="FFFFFF"/>
              <w:right w:val="single" w:sz="4" w:space="0" w:color="FFFFFF"/>
            </w:tcBorders>
          </w:tcPr>
          <w:p w14:paraId="61549194" w14:textId="77777777" w:rsidR="00243A15" w:rsidRDefault="00243A15">
            <w:pPr>
              <w:jc w:val="center"/>
              <w:rPr>
                <w:rFonts w:ascii="Calibri" w:eastAsia="Calibri" w:hAnsi="Calibri" w:cs="Calibri"/>
                <w:sz w:val="24"/>
                <w:szCs w:val="24"/>
              </w:rPr>
            </w:pPr>
          </w:p>
        </w:tc>
        <w:tc>
          <w:tcPr>
            <w:tcW w:w="2018" w:type="dxa"/>
            <w:tcBorders>
              <w:top w:val="single" w:sz="4" w:space="0" w:color="FFFFFF"/>
              <w:left w:val="single" w:sz="4" w:space="0" w:color="FFFFFF"/>
              <w:bottom w:val="single" w:sz="4" w:space="0" w:color="FFFFFF"/>
              <w:right w:val="single" w:sz="4" w:space="0" w:color="FFFFFF"/>
            </w:tcBorders>
          </w:tcPr>
          <w:p w14:paraId="0461D4E7" w14:textId="77777777" w:rsidR="00243A15" w:rsidRDefault="00243A15">
            <w:pPr>
              <w:jc w:val="center"/>
              <w:rPr>
                <w:rFonts w:ascii="Calibri" w:eastAsia="Calibri" w:hAnsi="Calibri" w:cs="Calibri"/>
                <w:sz w:val="24"/>
                <w:szCs w:val="24"/>
              </w:rPr>
            </w:pPr>
          </w:p>
        </w:tc>
      </w:tr>
      <w:tr w:rsidR="00243A15" w14:paraId="2CF6A154" w14:textId="77777777">
        <w:tc>
          <w:tcPr>
            <w:tcW w:w="5478" w:type="dxa"/>
            <w:tcBorders>
              <w:top w:val="nil"/>
              <w:left w:val="nil"/>
              <w:bottom w:val="single" w:sz="4" w:space="0" w:color="FFFFFF"/>
              <w:right w:val="nil"/>
            </w:tcBorders>
          </w:tcPr>
          <w:p w14:paraId="58131073" w14:textId="77777777" w:rsidR="00243A15" w:rsidRDefault="006A4A36">
            <w:pPr>
              <w:rPr>
                <w:rFonts w:ascii="Calibri" w:eastAsia="Calibri" w:hAnsi="Calibri" w:cs="Calibri"/>
                <w:sz w:val="24"/>
                <w:szCs w:val="24"/>
                <w:u w:val="single"/>
              </w:rPr>
            </w:pPr>
            <w:r>
              <w:rPr>
                <w:rFonts w:ascii="Calibri" w:eastAsia="Calibri" w:hAnsi="Calibri" w:cs="Calibri"/>
                <w:sz w:val="24"/>
                <w:szCs w:val="24"/>
                <w:u w:val="single"/>
              </w:rPr>
              <w:t>Additional Fees</w:t>
            </w:r>
          </w:p>
        </w:tc>
        <w:tc>
          <w:tcPr>
            <w:tcW w:w="1864" w:type="dxa"/>
            <w:tcBorders>
              <w:top w:val="nil"/>
              <w:left w:val="nil"/>
              <w:bottom w:val="single" w:sz="4" w:space="0" w:color="FFFFFF"/>
              <w:right w:val="nil"/>
            </w:tcBorders>
          </w:tcPr>
          <w:p w14:paraId="6E6AE204"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Fee</w:t>
            </w:r>
          </w:p>
        </w:tc>
        <w:tc>
          <w:tcPr>
            <w:tcW w:w="2018" w:type="dxa"/>
            <w:tcBorders>
              <w:top w:val="nil"/>
              <w:left w:val="nil"/>
              <w:bottom w:val="single" w:sz="4" w:space="0" w:color="FFFFFF"/>
              <w:right w:val="nil"/>
            </w:tcBorders>
          </w:tcPr>
          <w:p w14:paraId="156DB648" w14:textId="77777777" w:rsidR="00243A15" w:rsidRDefault="006A4A36">
            <w:pPr>
              <w:jc w:val="center"/>
              <w:rPr>
                <w:rFonts w:ascii="Calibri" w:eastAsia="Calibri" w:hAnsi="Calibri" w:cs="Calibri"/>
                <w:sz w:val="24"/>
                <w:szCs w:val="24"/>
                <w:u w:val="single"/>
              </w:rPr>
            </w:pPr>
            <w:r>
              <w:rPr>
                <w:rFonts w:ascii="Calibri" w:eastAsia="Calibri" w:hAnsi="Calibri" w:cs="Calibri"/>
                <w:sz w:val="24"/>
                <w:szCs w:val="24"/>
                <w:u w:val="single"/>
              </w:rPr>
              <w:t xml:space="preserve">Payable to </w:t>
            </w:r>
          </w:p>
        </w:tc>
      </w:tr>
      <w:tr w:rsidR="00243A15" w14:paraId="7B477BFF" w14:textId="77777777">
        <w:tc>
          <w:tcPr>
            <w:tcW w:w="5478" w:type="dxa"/>
            <w:tcBorders>
              <w:top w:val="single" w:sz="4" w:space="0" w:color="FFFFFF"/>
              <w:left w:val="single" w:sz="4" w:space="0" w:color="FFFFFF"/>
              <w:bottom w:val="single" w:sz="4" w:space="0" w:color="FFFFFF"/>
              <w:right w:val="single" w:sz="4" w:space="0" w:color="FFFFFF"/>
            </w:tcBorders>
          </w:tcPr>
          <w:p w14:paraId="0C97DDB3" w14:textId="77777777" w:rsidR="00243A15" w:rsidRDefault="006A4A36">
            <w:pPr>
              <w:rPr>
                <w:rFonts w:ascii="Calibri" w:eastAsia="Calibri" w:hAnsi="Calibri" w:cs="Calibri"/>
                <w:sz w:val="24"/>
                <w:szCs w:val="24"/>
              </w:rPr>
            </w:pPr>
            <w:r>
              <w:rPr>
                <w:rFonts w:ascii="Calibri" w:eastAsia="Calibri" w:hAnsi="Calibri" w:cs="Calibri"/>
                <w:sz w:val="24"/>
                <w:szCs w:val="24"/>
              </w:rPr>
              <w:t>Audio/Visual Technician</w:t>
            </w:r>
          </w:p>
        </w:tc>
        <w:tc>
          <w:tcPr>
            <w:tcW w:w="1864" w:type="dxa"/>
            <w:tcBorders>
              <w:top w:val="single" w:sz="4" w:space="0" w:color="FFFFFF"/>
              <w:left w:val="single" w:sz="4" w:space="0" w:color="FFFFFF"/>
              <w:bottom w:val="single" w:sz="4" w:space="0" w:color="FFFFFF"/>
              <w:right w:val="single" w:sz="4" w:space="0" w:color="FFFFFF"/>
            </w:tcBorders>
          </w:tcPr>
          <w:p w14:paraId="3920C8C3"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$75/hour</w:t>
            </w:r>
          </w:p>
        </w:tc>
        <w:tc>
          <w:tcPr>
            <w:tcW w:w="2018" w:type="dxa"/>
            <w:tcBorders>
              <w:top w:val="single" w:sz="4" w:space="0" w:color="FFFFFF"/>
              <w:left w:val="single" w:sz="4" w:space="0" w:color="FFFFFF"/>
              <w:bottom w:val="single" w:sz="4" w:space="0" w:color="FFFFFF"/>
              <w:right w:val="single" w:sz="4" w:space="0" w:color="FFFFFF"/>
            </w:tcBorders>
          </w:tcPr>
          <w:p w14:paraId="39C2A52D"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Technician</w:t>
            </w:r>
          </w:p>
        </w:tc>
      </w:tr>
      <w:tr w:rsidR="00243A15" w14:paraId="19E66D44" w14:textId="77777777">
        <w:tc>
          <w:tcPr>
            <w:tcW w:w="5478" w:type="dxa"/>
            <w:tcBorders>
              <w:top w:val="single" w:sz="4" w:space="0" w:color="FFFFFF"/>
              <w:left w:val="single" w:sz="4" w:space="0" w:color="FFFFFF"/>
              <w:bottom w:val="single" w:sz="4" w:space="0" w:color="FFFFFF"/>
              <w:right w:val="single" w:sz="4" w:space="0" w:color="FFFFFF"/>
            </w:tcBorders>
          </w:tcPr>
          <w:p w14:paraId="006CDEE0" w14:textId="77777777" w:rsidR="00243A15" w:rsidRDefault="006A4A36">
            <w:pPr>
              <w:rPr>
                <w:rFonts w:ascii="Calibri" w:eastAsia="Calibri" w:hAnsi="Calibri" w:cs="Calibri"/>
                <w:sz w:val="24"/>
                <w:szCs w:val="24"/>
              </w:rPr>
            </w:pPr>
            <w:r>
              <w:rPr>
                <w:rFonts w:ascii="Calibri" w:eastAsia="Calibri" w:hAnsi="Calibri" w:cs="Calibri"/>
                <w:sz w:val="24"/>
                <w:szCs w:val="24"/>
              </w:rPr>
              <w:t>Additional Room Furnishing Set Up</w:t>
            </w:r>
          </w:p>
        </w:tc>
        <w:tc>
          <w:tcPr>
            <w:tcW w:w="1864" w:type="dxa"/>
            <w:tcBorders>
              <w:top w:val="single" w:sz="4" w:space="0" w:color="FFFFFF"/>
              <w:left w:val="single" w:sz="4" w:space="0" w:color="FFFFFF"/>
              <w:bottom w:val="single" w:sz="4" w:space="0" w:color="FFFFFF"/>
              <w:right w:val="single" w:sz="4" w:space="0" w:color="FFFFFF"/>
            </w:tcBorders>
          </w:tcPr>
          <w:p w14:paraId="6BAEE6F4"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$50</w:t>
            </w:r>
          </w:p>
        </w:tc>
        <w:tc>
          <w:tcPr>
            <w:tcW w:w="2018" w:type="dxa"/>
            <w:tcBorders>
              <w:top w:val="single" w:sz="4" w:space="0" w:color="FFFFFF"/>
              <w:left w:val="single" w:sz="4" w:space="0" w:color="FFFFFF"/>
              <w:bottom w:val="single" w:sz="4" w:space="0" w:color="FFFFFF"/>
              <w:right w:val="single" w:sz="4" w:space="0" w:color="FFFFFF"/>
            </w:tcBorders>
          </w:tcPr>
          <w:p w14:paraId="2FDF0598" w14:textId="77777777" w:rsidR="00243A15" w:rsidRDefault="006A4A36">
            <w:pPr>
              <w:jc w:val="center"/>
              <w:rPr>
                <w:rFonts w:ascii="Calibri" w:eastAsia="Calibri" w:hAnsi="Calibri" w:cs="Calibri"/>
                <w:sz w:val="24"/>
                <w:szCs w:val="24"/>
              </w:rPr>
            </w:pPr>
            <w:r>
              <w:rPr>
                <w:rFonts w:ascii="Calibri" w:eastAsia="Calibri" w:hAnsi="Calibri" w:cs="Calibri"/>
                <w:sz w:val="24"/>
                <w:szCs w:val="24"/>
              </w:rPr>
              <w:t>Salem UMC UMM</w:t>
            </w:r>
          </w:p>
        </w:tc>
      </w:tr>
    </w:tbl>
    <w:p w14:paraId="37FA8366" w14:textId="77777777" w:rsidR="00243A15" w:rsidRDefault="00243A15">
      <w:pPr>
        <w:spacing w:line="240" w:lineRule="auto"/>
        <w:rPr>
          <w:rFonts w:ascii="Calibri" w:eastAsia="Calibri" w:hAnsi="Calibri" w:cs="Calibri"/>
          <w:sz w:val="24"/>
          <w:szCs w:val="24"/>
        </w:rPr>
      </w:pPr>
    </w:p>
    <w:p w14:paraId="208FB4A7" w14:textId="77777777" w:rsidR="00243A15" w:rsidRDefault="00243A15">
      <w:pPr>
        <w:spacing w:line="240" w:lineRule="auto"/>
        <w:rPr>
          <w:rFonts w:ascii="Calibri" w:eastAsia="Calibri" w:hAnsi="Calibri" w:cs="Calibri"/>
          <w:sz w:val="24"/>
          <w:szCs w:val="24"/>
        </w:rPr>
      </w:pPr>
    </w:p>
    <w:p w14:paraId="441220EB" w14:textId="008054B0" w:rsidR="00243A15" w:rsidRDefault="006A4A36">
      <w:pPr>
        <w:spacing w:line="240" w:lineRule="auto"/>
        <w:jc w:val="center"/>
        <w:rPr>
          <w:rFonts w:ascii="Calibri" w:eastAsia="Calibri" w:hAnsi="Calibri" w:cs="Calibri"/>
          <w:b/>
          <w:sz w:val="24"/>
          <w:szCs w:val="24"/>
        </w:rPr>
      </w:pPr>
      <w:r>
        <w:rPr>
          <w:rFonts w:ascii="Calibri" w:eastAsia="Calibri" w:hAnsi="Calibri" w:cs="Calibri"/>
          <w:sz w:val="24"/>
          <w:szCs w:val="24"/>
        </w:rPr>
        <w:t xml:space="preserve">Unless otherwise specified, checks should be made payable to Salem United Methodist Church.  </w:t>
      </w:r>
      <w:r>
        <w:rPr>
          <w:rFonts w:ascii="Calibri" w:eastAsia="Calibri" w:hAnsi="Calibri" w:cs="Calibri"/>
          <w:b/>
          <w:sz w:val="24"/>
          <w:szCs w:val="24"/>
        </w:rPr>
        <w:t xml:space="preserve">All </w:t>
      </w:r>
      <w:r w:rsidR="00D262D2">
        <w:rPr>
          <w:rFonts w:ascii="Calibri" w:eastAsia="Calibri" w:hAnsi="Calibri" w:cs="Calibri"/>
          <w:b/>
          <w:sz w:val="24"/>
          <w:szCs w:val="24"/>
        </w:rPr>
        <w:t xml:space="preserve">payments </w:t>
      </w:r>
      <w:r>
        <w:rPr>
          <w:rFonts w:ascii="Calibri" w:eastAsia="Calibri" w:hAnsi="Calibri" w:cs="Calibri"/>
          <w:b/>
          <w:sz w:val="24"/>
          <w:szCs w:val="24"/>
        </w:rPr>
        <w:t xml:space="preserve">are due </w:t>
      </w:r>
      <w:r>
        <w:rPr>
          <w:rFonts w:ascii="Calibri" w:eastAsia="Calibri" w:hAnsi="Calibri" w:cs="Calibri"/>
          <w:b/>
          <w:sz w:val="24"/>
          <w:szCs w:val="24"/>
        </w:rPr>
        <w:t>to the Salem church office at least one week in advance of reservation date.</w:t>
      </w:r>
    </w:p>
    <w:p w14:paraId="06859E55" w14:textId="77777777" w:rsidR="00243A15" w:rsidRDefault="00243A15">
      <w:pPr>
        <w:spacing w:line="240" w:lineRule="auto"/>
        <w:jc w:val="center"/>
        <w:rPr>
          <w:rFonts w:ascii="Calibri" w:eastAsia="Calibri" w:hAnsi="Calibri" w:cs="Calibri"/>
          <w:b/>
          <w:sz w:val="24"/>
          <w:szCs w:val="24"/>
        </w:rPr>
      </w:pPr>
    </w:p>
    <w:p w14:paraId="4F17D6E1" w14:textId="77777777" w:rsidR="00243A15" w:rsidRDefault="00243A15">
      <w:pPr>
        <w:spacing w:line="240" w:lineRule="auto"/>
        <w:rPr>
          <w:rFonts w:ascii="Calibri" w:eastAsia="Calibri" w:hAnsi="Calibri" w:cs="Calibri"/>
          <w:b/>
          <w:sz w:val="24"/>
          <w:szCs w:val="24"/>
        </w:rPr>
      </w:pPr>
    </w:p>
    <w:sectPr w:rsidR="00243A15">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F625" w14:textId="77777777" w:rsidR="00D83CF7" w:rsidRDefault="00D83CF7">
      <w:pPr>
        <w:spacing w:line="240" w:lineRule="auto"/>
      </w:pPr>
      <w:r>
        <w:separator/>
      </w:r>
    </w:p>
  </w:endnote>
  <w:endnote w:type="continuationSeparator" w:id="0">
    <w:p w14:paraId="3C8F71BD" w14:textId="77777777" w:rsidR="00D83CF7" w:rsidRDefault="00D83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A1A6" w14:textId="77777777" w:rsidR="00243A15" w:rsidRDefault="006A4A36">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A0DB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1F025771" w14:textId="77777777" w:rsidR="00243A15" w:rsidRDefault="00243A1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D2EE" w14:textId="77777777" w:rsidR="00243A15" w:rsidRDefault="006A4A36">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A0DB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5A00FD81" w14:textId="77777777" w:rsidR="00243A15" w:rsidRDefault="00243A1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C543" w14:textId="77777777" w:rsidR="00D83CF7" w:rsidRDefault="00D83CF7">
      <w:pPr>
        <w:spacing w:line="240" w:lineRule="auto"/>
      </w:pPr>
      <w:r>
        <w:separator/>
      </w:r>
    </w:p>
  </w:footnote>
  <w:footnote w:type="continuationSeparator" w:id="0">
    <w:p w14:paraId="268BF2D1" w14:textId="77777777" w:rsidR="00D83CF7" w:rsidRDefault="00D83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70CD" w14:textId="77777777" w:rsidR="00243A15" w:rsidRDefault="006A4A36">
    <w:pPr>
      <w:pBdr>
        <w:top w:val="nil"/>
        <w:left w:val="nil"/>
        <w:bottom w:val="nil"/>
        <w:right w:val="nil"/>
        <w:between w:val="nil"/>
      </w:pBdr>
      <w:tabs>
        <w:tab w:val="center" w:pos="4680"/>
        <w:tab w:val="right" w:pos="9360"/>
      </w:tabs>
      <w:spacing w:line="240" w:lineRule="auto"/>
      <w:jc w:val="center"/>
      <w:rPr>
        <w:color w:val="000000"/>
      </w:rPr>
    </w:pPr>
    <w:r>
      <w:rPr>
        <w:noProof/>
      </w:rPr>
      <w:drawing>
        <wp:inline distT="114300" distB="114300" distL="114300" distR="114300" wp14:anchorId="6AE834BC" wp14:editId="693C093B">
          <wp:extent cx="3257550" cy="130492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7485" b="32456"/>
                  <a:stretch>
                    <a:fillRect/>
                  </a:stretch>
                </pic:blipFill>
                <pic:spPr>
                  <a:xfrm>
                    <a:off x="0" y="0"/>
                    <a:ext cx="3257550" cy="1304925"/>
                  </a:xfrm>
                  <a:prstGeom prst="rect">
                    <a:avLst/>
                  </a:prstGeom>
                  <a:ln/>
                </pic:spPr>
              </pic:pic>
            </a:graphicData>
          </a:graphic>
        </wp:inline>
      </w:drawing>
    </w:r>
  </w:p>
  <w:p w14:paraId="69473EB7" w14:textId="77777777" w:rsidR="00243A15" w:rsidRDefault="006A4A36">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3F3AFCDE" wp14:editId="5503A1B8">
              <wp:simplePos x="0" y="0"/>
              <wp:positionH relativeFrom="column">
                <wp:posOffset>1587500</wp:posOffset>
              </wp:positionH>
              <wp:positionV relativeFrom="paragraph">
                <wp:posOffset>58420</wp:posOffset>
              </wp:positionV>
              <wp:extent cx="2759075" cy="388736"/>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971225" y="3077693"/>
                        <a:ext cx="2749500" cy="369900"/>
                      </a:xfrm>
                      <a:prstGeom prst="rect">
                        <a:avLst/>
                      </a:prstGeom>
                      <a:solidFill>
                        <a:srgbClr val="FFFFFF"/>
                      </a:solidFill>
                      <a:ln>
                        <a:noFill/>
                      </a:ln>
                    </wps:spPr>
                    <wps:txbx>
                      <w:txbxContent>
                        <w:p w14:paraId="075FFE38" w14:textId="77777777" w:rsidR="00243A15" w:rsidRDefault="006A4A36">
                          <w:pPr>
                            <w:spacing w:line="240" w:lineRule="auto"/>
                            <w:ind w:left="-540" w:right="-540" w:hanging="540"/>
                            <w:jc w:val="center"/>
                            <w:textDirection w:val="btLr"/>
                          </w:pPr>
                          <w:r>
                            <w:rPr>
                              <w:rFonts w:ascii="Calibri" w:eastAsia="Calibri" w:hAnsi="Calibri" w:cs="Calibri"/>
                              <w:color w:val="000000"/>
                              <w:sz w:val="18"/>
                            </w:rPr>
                            <w:t>3715 33rd Avenue SW, Cedar Rapids IA 52404</w:t>
                          </w:r>
                        </w:p>
                        <w:p w14:paraId="08A84CD1" w14:textId="77777777" w:rsidR="00243A15" w:rsidRDefault="006A4A36">
                          <w:pPr>
                            <w:spacing w:line="240" w:lineRule="auto"/>
                            <w:ind w:left="-540" w:right="-540" w:hanging="540"/>
                            <w:jc w:val="center"/>
                            <w:textDirection w:val="btLr"/>
                          </w:pPr>
                          <w:r>
                            <w:rPr>
                              <w:rFonts w:ascii="Calibri" w:eastAsia="Calibri" w:hAnsi="Calibri" w:cs="Calibri"/>
                              <w:color w:val="000000"/>
                              <w:sz w:val="18"/>
                            </w:rPr>
                            <w:t>319-362-6178         office@salemchurchcr.com</w:t>
                          </w:r>
                        </w:p>
                      </w:txbxContent>
                    </wps:txbx>
                    <wps:bodyPr spcFirstLastPara="1" wrap="square" lIns="91425" tIns="45700" rIns="91425" bIns="45700" anchor="t" anchorCtr="0">
                      <a:noAutofit/>
                    </wps:bodyPr>
                  </wps:wsp>
                </a:graphicData>
              </a:graphic>
            </wp:anchor>
          </w:drawing>
        </mc:Choice>
        <mc:Fallback>
          <w:pict>
            <v:rect w14:anchorId="3F3AFCDE" id="Rectangle 5" o:spid="_x0000_s1026" style="position:absolute;margin-left:125pt;margin-top:4.6pt;width:217.25pt;height:30.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" stroked="f">
              <v:textbox inset="2.53958mm,1.2694mm,2.53958mm,1.2694mm">
                <w:txbxContent>
                  <w:p w14:paraId="075FFE38" w14:textId="77777777" w:rsidR="00243A15" w:rsidRDefault="006A4A36">
                    <w:pPr>
                      <w:spacing w:line="240" w:lineRule="auto"/>
                      <w:ind w:left="-540" w:right="-540" w:hanging="540"/>
                      <w:jc w:val="center"/>
                      <w:textDirection w:val="btLr"/>
                    </w:pPr>
                    <w:r>
                      <w:rPr>
                        <w:rFonts w:ascii="Calibri" w:eastAsia="Calibri" w:hAnsi="Calibri" w:cs="Calibri"/>
                        <w:color w:val="000000"/>
                        <w:sz w:val="18"/>
                      </w:rPr>
                      <w:t>3715 33rd Avenue SW, Cedar Rapids IA 52404</w:t>
                    </w:r>
                  </w:p>
                  <w:p w14:paraId="08A84CD1" w14:textId="77777777" w:rsidR="00243A15" w:rsidRDefault="006A4A36">
                    <w:pPr>
                      <w:spacing w:line="240" w:lineRule="auto"/>
                      <w:ind w:left="-540" w:right="-540" w:hanging="540"/>
                      <w:jc w:val="center"/>
                      <w:textDirection w:val="btLr"/>
                    </w:pPr>
                    <w:r>
                      <w:rPr>
                        <w:rFonts w:ascii="Calibri" w:eastAsia="Calibri" w:hAnsi="Calibri" w:cs="Calibri"/>
                        <w:color w:val="000000"/>
                        <w:sz w:val="18"/>
                      </w:rPr>
                      <w:t>319-362-6178         office@salemchurchcr.com</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4378"/>
    <w:multiLevelType w:val="multilevel"/>
    <w:tmpl w:val="0784C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15"/>
    <w:rsid w:val="000A256B"/>
    <w:rsid w:val="001C45E7"/>
    <w:rsid w:val="001F3606"/>
    <w:rsid w:val="00240DBB"/>
    <w:rsid w:val="00243A15"/>
    <w:rsid w:val="002B4A16"/>
    <w:rsid w:val="00387A22"/>
    <w:rsid w:val="003B2516"/>
    <w:rsid w:val="004125B0"/>
    <w:rsid w:val="00485C28"/>
    <w:rsid w:val="004A0C1B"/>
    <w:rsid w:val="004F662A"/>
    <w:rsid w:val="0052752C"/>
    <w:rsid w:val="00577A95"/>
    <w:rsid w:val="006145DE"/>
    <w:rsid w:val="0065384A"/>
    <w:rsid w:val="006712DC"/>
    <w:rsid w:val="006954CB"/>
    <w:rsid w:val="006A4A36"/>
    <w:rsid w:val="006C4FD4"/>
    <w:rsid w:val="006F72AA"/>
    <w:rsid w:val="0071187B"/>
    <w:rsid w:val="007265C6"/>
    <w:rsid w:val="0074303D"/>
    <w:rsid w:val="0075540C"/>
    <w:rsid w:val="007914DD"/>
    <w:rsid w:val="0082405D"/>
    <w:rsid w:val="00897F11"/>
    <w:rsid w:val="008B76E5"/>
    <w:rsid w:val="008C46B5"/>
    <w:rsid w:val="00933A93"/>
    <w:rsid w:val="00A00ABF"/>
    <w:rsid w:val="00A06B5A"/>
    <w:rsid w:val="00A93556"/>
    <w:rsid w:val="00B3428C"/>
    <w:rsid w:val="00D11C70"/>
    <w:rsid w:val="00D262D2"/>
    <w:rsid w:val="00D83CF7"/>
    <w:rsid w:val="00DA0DB6"/>
    <w:rsid w:val="00DA3E1D"/>
    <w:rsid w:val="00E57055"/>
    <w:rsid w:val="00EA6FFB"/>
    <w:rsid w:val="00EB2AC2"/>
    <w:rsid w:val="00F04053"/>
    <w:rsid w:val="00FF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96C61"/>
  <w15:docId w15:val="{72DECBE2-9FEF-47F6-AFA7-5B73651C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728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92"/>
    <w:rPr>
      <w:rFonts w:ascii="Tahoma" w:hAnsi="Tahoma" w:cs="Tahoma"/>
      <w:sz w:val="16"/>
      <w:szCs w:val="16"/>
    </w:rPr>
  </w:style>
  <w:style w:type="paragraph" w:styleId="ListParagraph">
    <w:name w:val="List Paragraph"/>
    <w:basedOn w:val="Normal"/>
    <w:uiPriority w:val="34"/>
    <w:qFormat/>
    <w:rsid w:val="007734F4"/>
    <w:pPr>
      <w:ind w:left="720"/>
      <w:contextualSpacing/>
    </w:pPr>
  </w:style>
  <w:style w:type="character" w:styleId="Hyperlink">
    <w:name w:val="Hyperlink"/>
    <w:basedOn w:val="DefaultParagraphFont"/>
    <w:uiPriority w:val="99"/>
    <w:unhideWhenUsed/>
    <w:rsid w:val="00B23A5D"/>
    <w:rPr>
      <w:color w:val="0000FF"/>
      <w:u w:val="single"/>
    </w:rPr>
  </w:style>
  <w:style w:type="table" w:styleId="TableGrid">
    <w:name w:val="Table Grid"/>
    <w:basedOn w:val="TableNormal"/>
    <w:uiPriority w:val="39"/>
    <w:rsid w:val="00155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779"/>
    <w:pPr>
      <w:tabs>
        <w:tab w:val="center" w:pos="4680"/>
        <w:tab w:val="right" w:pos="9360"/>
      </w:tabs>
      <w:spacing w:line="240" w:lineRule="auto"/>
    </w:pPr>
  </w:style>
  <w:style w:type="character" w:customStyle="1" w:styleId="HeaderChar">
    <w:name w:val="Header Char"/>
    <w:basedOn w:val="DefaultParagraphFont"/>
    <w:link w:val="Header"/>
    <w:uiPriority w:val="99"/>
    <w:rsid w:val="004E5779"/>
  </w:style>
  <w:style w:type="paragraph" w:styleId="Footer">
    <w:name w:val="footer"/>
    <w:basedOn w:val="Normal"/>
    <w:link w:val="FooterChar"/>
    <w:uiPriority w:val="99"/>
    <w:unhideWhenUsed/>
    <w:rsid w:val="004E5779"/>
    <w:pPr>
      <w:tabs>
        <w:tab w:val="center" w:pos="4680"/>
        <w:tab w:val="right" w:pos="9360"/>
      </w:tabs>
      <w:spacing w:line="240" w:lineRule="auto"/>
    </w:pPr>
  </w:style>
  <w:style w:type="character" w:customStyle="1" w:styleId="FooterChar">
    <w:name w:val="Footer Char"/>
    <w:basedOn w:val="DefaultParagraphFont"/>
    <w:link w:val="Footer"/>
    <w:uiPriority w:val="99"/>
    <w:rsid w:val="004E5779"/>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Revision">
    <w:name w:val="Revision"/>
    <w:hidden/>
    <w:uiPriority w:val="99"/>
    <w:semiHidden/>
    <w:rsid w:val="00DA0DB6"/>
    <w:pPr>
      <w:spacing w:line="240" w:lineRule="auto"/>
    </w:pPr>
  </w:style>
  <w:style w:type="character" w:styleId="CommentReference">
    <w:name w:val="annotation reference"/>
    <w:basedOn w:val="DefaultParagraphFont"/>
    <w:uiPriority w:val="99"/>
    <w:semiHidden/>
    <w:unhideWhenUsed/>
    <w:rsid w:val="00EB2AC2"/>
    <w:rPr>
      <w:sz w:val="16"/>
      <w:szCs w:val="16"/>
    </w:rPr>
  </w:style>
  <w:style w:type="paragraph" w:styleId="CommentText">
    <w:name w:val="annotation text"/>
    <w:basedOn w:val="Normal"/>
    <w:link w:val="CommentTextChar"/>
    <w:uiPriority w:val="99"/>
    <w:unhideWhenUsed/>
    <w:rsid w:val="00EB2AC2"/>
    <w:pPr>
      <w:spacing w:line="240" w:lineRule="auto"/>
    </w:pPr>
    <w:rPr>
      <w:sz w:val="20"/>
      <w:szCs w:val="20"/>
    </w:rPr>
  </w:style>
  <w:style w:type="character" w:customStyle="1" w:styleId="CommentTextChar">
    <w:name w:val="Comment Text Char"/>
    <w:basedOn w:val="DefaultParagraphFont"/>
    <w:link w:val="CommentText"/>
    <w:uiPriority w:val="99"/>
    <w:rsid w:val="00EB2AC2"/>
    <w:rPr>
      <w:sz w:val="20"/>
      <w:szCs w:val="20"/>
    </w:rPr>
  </w:style>
  <w:style w:type="paragraph" w:styleId="CommentSubject">
    <w:name w:val="annotation subject"/>
    <w:basedOn w:val="CommentText"/>
    <w:next w:val="CommentText"/>
    <w:link w:val="CommentSubjectChar"/>
    <w:uiPriority w:val="99"/>
    <w:semiHidden/>
    <w:unhideWhenUsed/>
    <w:rsid w:val="00EB2AC2"/>
    <w:rPr>
      <w:b/>
      <w:bCs/>
    </w:rPr>
  </w:style>
  <w:style w:type="character" w:customStyle="1" w:styleId="CommentSubjectChar">
    <w:name w:val="Comment Subject Char"/>
    <w:basedOn w:val="CommentTextChar"/>
    <w:link w:val="CommentSubject"/>
    <w:uiPriority w:val="99"/>
    <w:semiHidden/>
    <w:rsid w:val="00EB2AC2"/>
    <w:rPr>
      <w:b/>
      <w:bCs/>
      <w:sz w:val="20"/>
      <w:szCs w:val="20"/>
    </w:rPr>
  </w:style>
  <w:style w:type="character" w:styleId="UnresolvedMention">
    <w:name w:val="Unresolved Mention"/>
    <w:basedOn w:val="DefaultParagraphFont"/>
    <w:uiPriority w:val="99"/>
    <w:semiHidden/>
    <w:unhideWhenUsed/>
    <w:rsid w:val="0071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047">
      <w:bodyDiv w:val="1"/>
      <w:marLeft w:val="0"/>
      <w:marRight w:val="0"/>
      <w:marTop w:val="0"/>
      <w:marBottom w:val="0"/>
      <w:divBdr>
        <w:top w:val="none" w:sz="0" w:space="0" w:color="auto"/>
        <w:left w:val="none" w:sz="0" w:space="0" w:color="auto"/>
        <w:bottom w:val="none" w:sz="0" w:space="0" w:color="auto"/>
        <w:right w:val="none" w:sz="0" w:space="0" w:color="auto"/>
      </w:divBdr>
    </w:div>
    <w:div w:id="465317405">
      <w:bodyDiv w:val="1"/>
      <w:marLeft w:val="0"/>
      <w:marRight w:val="0"/>
      <w:marTop w:val="0"/>
      <w:marBottom w:val="0"/>
      <w:divBdr>
        <w:top w:val="none" w:sz="0" w:space="0" w:color="auto"/>
        <w:left w:val="none" w:sz="0" w:space="0" w:color="auto"/>
        <w:bottom w:val="none" w:sz="0" w:space="0" w:color="auto"/>
        <w:right w:val="none" w:sz="0" w:space="0" w:color="auto"/>
      </w:divBdr>
    </w:div>
    <w:div w:id="645865195">
      <w:bodyDiv w:val="1"/>
      <w:marLeft w:val="0"/>
      <w:marRight w:val="0"/>
      <w:marTop w:val="0"/>
      <w:marBottom w:val="0"/>
      <w:divBdr>
        <w:top w:val="none" w:sz="0" w:space="0" w:color="auto"/>
        <w:left w:val="none" w:sz="0" w:space="0" w:color="auto"/>
        <w:bottom w:val="none" w:sz="0" w:space="0" w:color="auto"/>
        <w:right w:val="none" w:sz="0" w:space="0" w:color="auto"/>
      </w:divBdr>
    </w:div>
    <w:div w:id="1158686523">
      <w:bodyDiv w:val="1"/>
      <w:marLeft w:val="0"/>
      <w:marRight w:val="0"/>
      <w:marTop w:val="0"/>
      <w:marBottom w:val="0"/>
      <w:divBdr>
        <w:top w:val="none" w:sz="0" w:space="0" w:color="auto"/>
        <w:left w:val="none" w:sz="0" w:space="0" w:color="auto"/>
        <w:bottom w:val="none" w:sz="0" w:space="0" w:color="auto"/>
        <w:right w:val="none" w:sz="0" w:space="0" w:color="auto"/>
      </w:divBdr>
    </w:div>
    <w:div w:id="1522863547">
      <w:bodyDiv w:val="1"/>
      <w:marLeft w:val="0"/>
      <w:marRight w:val="0"/>
      <w:marTop w:val="0"/>
      <w:marBottom w:val="0"/>
      <w:divBdr>
        <w:top w:val="none" w:sz="0" w:space="0" w:color="auto"/>
        <w:left w:val="none" w:sz="0" w:space="0" w:color="auto"/>
        <w:bottom w:val="none" w:sz="0" w:space="0" w:color="auto"/>
        <w:right w:val="none" w:sz="0" w:space="0" w:color="auto"/>
      </w:divBdr>
    </w:div>
    <w:div w:id="208162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salemchurchcr.com"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url.uk.m.mimecastprotect.com/s/iZ8eCXom0trl985HMFwfWM76_?domain=salemchurch.lif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uk.m.mimecastprotect.com/s/tQtaCW7kluo14M9F1CVfoxNfI?domain=salemchurch.life"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salemchurch.life/facility-us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ffice@salemchurchcr.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uD4RkHuU3Dse9MhoufBe2duPw==">CgMxLjAyCGguZ2pkZ3hzOAByITFReVM1V3JZUFRHXzNETnlyYkRoVV90Z0k1aFFoYWx0LQ==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A76E4C-2809-4DF9-B9D8-3188FAB2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Glanbia</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Billie</dc:creator>
  <cp:lastModifiedBy>Salem UMC Volunteers</cp:lastModifiedBy>
  <cp:revision>6</cp:revision>
  <dcterms:created xsi:type="dcterms:W3CDTF">2025-05-15T13:40:00Z</dcterms:created>
  <dcterms:modified xsi:type="dcterms:W3CDTF">2025-09-16T16:44:00Z</dcterms:modified>
</cp:coreProperties>
</file>